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BA56" w14:textId="6658BED9" w:rsidR="00326F4C" w:rsidRDefault="00662DC0" w:rsidP="00573588">
      <w:pPr>
        <w:pStyle w:val="BodyText"/>
        <w:spacing w:line="276" w:lineRule="auto"/>
        <w:ind w:firstLine="0"/>
        <w:rPr>
          <w:rStyle w:val="3ArticleTitleStyleChar"/>
          <w:sz w:val="24"/>
          <w:szCs w:val="24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0D3500" wp14:editId="36B6ECD5">
                <wp:simplePos x="0" y="0"/>
                <wp:positionH relativeFrom="page">
                  <wp:posOffset>685800</wp:posOffset>
                </wp:positionH>
                <wp:positionV relativeFrom="page">
                  <wp:posOffset>561975</wp:posOffset>
                </wp:positionV>
                <wp:extent cx="6305550" cy="694690"/>
                <wp:effectExtent l="0" t="0" r="0" b="10160"/>
                <wp:wrapTight wrapText="bothSides">
                  <wp:wrapPolygon edited="0">
                    <wp:start x="0" y="0"/>
                    <wp:lineTo x="0" y="21324"/>
                    <wp:lineTo x="21535" y="21324"/>
                    <wp:lineTo x="21535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303499A" w14:textId="260D9D7A" w:rsidR="002D207C" w:rsidRDefault="003F6208" w:rsidP="00573588">
                            <w:pPr>
                              <w:pStyle w:val="1HeadlineStyle"/>
                              <w:spacing w:after="60"/>
                            </w:pPr>
                            <w:r>
                              <w:t>Holy Cross Hospital</w:t>
                            </w:r>
                            <w:r w:rsidR="00450689">
                              <w:t xml:space="preserve"> – </w:t>
                            </w:r>
                            <w:r w:rsidR="008E36E9">
                              <w:t>Germantown</w:t>
                            </w:r>
                            <w:r w:rsidR="00450689">
                              <w:t>, MD</w:t>
                            </w:r>
                          </w:p>
                          <w:p w14:paraId="702B76FA" w14:textId="7438B059" w:rsidR="002D207C" w:rsidRPr="00302CE8" w:rsidRDefault="00581DB5" w:rsidP="00573588">
                            <w:pPr>
                              <w:pStyle w:val="2SubheadStyle"/>
                            </w:pPr>
                            <w:r>
                              <w:t>FirstChoice Orientation Guide</w:t>
                            </w:r>
                          </w:p>
                          <w:p w14:paraId="4E805373" w14:textId="77777777" w:rsidR="002D207C" w:rsidRPr="001F2909" w:rsidRDefault="002D207C" w:rsidP="00573588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D350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54pt;margin-top:44.25pt;width:496.5pt;height:54.7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" filled="f" stroked="f">
                <v:textbox inset="0,0,0,0">
                  <w:txbxContent>
                    <w:p w14:paraId="4303499A" w14:textId="260D9D7A" w:rsidR="002D207C" w:rsidRDefault="003F6208" w:rsidP="00573588">
                      <w:pPr>
                        <w:pStyle w:val="1HeadlineStyle"/>
                        <w:spacing w:after="60"/>
                      </w:pPr>
                      <w:r>
                        <w:t>Holy Cross Hospital</w:t>
                      </w:r>
                      <w:r w:rsidR="00450689">
                        <w:t xml:space="preserve"> – </w:t>
                      </w:r>
                      <w:r w:rsidR="008E36E9">
                        <w:t>Germantown</w:t>
                      </w:r>
                      <w:r w:rsidR="00450689">
                        <w:t>, MD</w:t>
                      </w:r>
                    </w:p>
                    <w:p w14:paraId="702B76FA" w14:textId="7438B059" w:rsidR="002D207C" w:rsidRPr="00302CE8" w:rsidRDefault="00581DB5" w:rsidP="00573588">
                      <w:pPr>
                        <w:pStyle w:val="2SubheadStyle"/>
                      </w:pPr>
                      <w:r>
                        <w:t>FirstChoice Orientation Guide</w:t>
                      </w:r>
                    </w:p>
                    <w:p w14:paraId="4E805373" w14:textId="77777777" w:rsidR="002D207C" w:rsidRPr="001F2909" w:rsidRDefault="002D207C" w:rsidP="00573588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E5DDC">
        <w:rPr>
          <w:noProof/>
        </w:rPr>
        <w:drawing>
          <wp:anchor distT="0" distB="0" distL="114300" distR="114300" simplePos="0" relativeHeight="251650560" behindDoc="0" locked="0" layoutInCell="1" allowOverlap="1" wp14:anchorId="55865421" wp14:editId="1D565BD1">
            <wp:simplePos x="0" y="0"/>
            <wp:positionH relativeFrom="column">
              <wp:posOffset>5200650</wp:posOffset>
            </wp:positionH>
            <wp:positionV relativeFrom="paragraph">
              <wp:posOffset>859790</wp:posOffset>
            </wp:positionV>
            <wp:extent cx="1609344" cy="493776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DDC">
        <w:br/>
      </w:r>
      <w:r w:rsidR="00784B8F">
        <w:rPr>
          <w:noProof/>
        </w:rPr>
        <w:drawing>
          <wp:inline distT="0" distB="0" distL="0" distR="0" wp14:anchorId="0B7F1FD0" wp14:editId="26F41F6B">
            <wp:extent cx="2804160" cy="1714500"/>
            <wp:effectExtent l="0" t="0" r="0" b="0"/>
            <wp:docPr id="3" name="Picture 3" descr="Image result for Holy Cross Germantown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ly Cross Germantown Hospita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588">
        <w:rPr>
          <w:noProof/>
        </w:rPr>
        <w:drawing>
          <wp:anchor distT="0" distB="0" distL="114300" distR="114300" simplePos="0" relativeHeight="251635200" behindDoc="0" locked="0" layoutInCell="1" allowOverlap="1" wp14:anchorId="22A88B2F" wp14:editId="759E6CAF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29691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542" y="21240"/>
                <wp:lineTo x="2154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29691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F5D9F" w14:textId="77777777" w:rsidR="008E36E9" w:rsidRDefault="008E36E9" w:rsidP="0045068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371EC400" w14:textId="16B77554" w:rsidR="00450689" w:rsidRDefault="00450689" w:rsidP="0045068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>
        <w:rPr>
          <w:rStyle w:val="3ArticleTitleStyleChar"/>
          <w:b/>
          <w:sz w:val="24"/>
          <w:szCs w:val="24"/>
        </w:rPr>
        <w:t xml:space="preserve">Hospital Information </w:t>
      </w:r>
    </w:p>
    <w:p w14:paraId="171CE5D2" w14:textId="77777777" w:rsidR="008E36E9" w:rsidRDefault="008E36E9" w:rsidP="0045068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2E9FC6F7" w14:textId="77777777" w:rsidR="008E36E9" w:rsidRPr="008E36E9" w:rsidRDefault="008E36E9" w:rsidP="008E36E9">
      <w:pPr>
        <w:spacing w:after="160"/>
        <w:rPr>
          <w:rFonts w:asciiTheme="majorHAnsi" w:eastAsia="Times New Roman" w:hAnsiTheme="majorHAnsi" w:cstheme="majorHAnsi"/>
          <w:sz w:val="22"/>
          <w:szCs w:val="22"/>
        </w:rPr>
      </w:pPr>
      <w:r w:rsidRPr="008E36E9">
        <w:rPr>
          <w:rFonts w:asciiTheme="majorHAnsi" w:hAnsiTheme="majorHAnsi" w:cstheme="majorHAnsi"/>
          <w:color w:val="4A4B4D"/>
          <w:kern w:val="24"/>
          <w:sz w:val="22"/>
          <w:szCs w:val="22"/>
        </w:rPr>
        <w:t>19801 Observations Dr, Germantown, MD 20876</w:t>
      </w:r>
    </w:p>
    <w:p w14:paraId="42A0C221" w14:textId="77777777" w:rsidR="008E36E9" w:rsidRPr="008E36E9" w:rsidRDefault="008E36E9" w:rsidP="008E36E9">
      <w:pPr>
        <w:spacing w:after="160"/>
        <w:rPr>
          <w:rFonts w:asciiTheme="majorHAnsi" w:eastAsia="Times New Roman" w:hAnsiTheme="majorHAnsi" w:cstheme="majorHAnsi"/>
          <w:sz w:val="22"/>
          <w:szCs w:val="22"/>
        </w:rPr>
      </w:pPr>
      <w:r w:rsidRPr="008E36E9">
        <w:rPr>
          <w:rFonts w:asciiTheme="majorHAnsi" w:hAnsiTheme="majorHAnsi" w:cstheme="majorHAnsi"/>
          <w:color w:val="4A4B4D"/>
          <w:kern w:val="24"/>
          <w:sz w:val="22"/>
          <w:szCs w:val="22"/>
        </w:rPr>
        <w:t>78 staffed beds</w:t>
      </w:r>
    </w:p>
    <w:p w14:paraId="2C444202" w14:textId="4D09896A" w:rsidR="008E36E9" w:rsidRPr="008E36E9" w:rsidRDefault="008E36E9" w:rsidP="008E36E9">
      <w:pPr>
        <w:spacing w:after="160"/>
        <w:rPr>
          <w:rFonts w:asciiTheme="majorHAnsi" w:eastAsia="Times New Roman" w:hAnsiTheme="majorHAnsi" w:cstheme="majorHAnsi"/>
          <w:sz w:val="22"/>
          <w:szCs w:val="22"/>
        </w:rPr>
      </w:pPr>
      <w:r w:rsidRPr="008E36E9">
        <w:rPr>
          <w:rFonts w:asciiTheme="majorHAnsi" w:hAnsiTheme="majorHAnsi" w:cstheme="majorHAnsi"/>
          <w:color w:val="4A4B4D"/>
          <w:kern w:val="24"/>
          <w:sz w:val="22"/>
          <w:szCs w:val="22"/>
        </w:rPr>
        <w:t>2 Adult inpatient units</w:t>
      </w:r>
      <w:r w:rsidR="00EC6B46">
        <w:rPr>
          <w:rFonts w:asciiTheme="majorHAnsi" w:hAnsiTheme="majorHAnsi" w:cstheme="majorHAnsi"/>
          <w:color w:val="4A4B4D"/>
          <w:kern w:val="24"/>
          <w:sz w:val="22"/>
          <w:szCs w:val="22"/>
        </w:rPr>
        <w:t xml:space="preserve"> – all private rooms</w:t>
      </w:r>
    </w:p>
    <w:p w14:paraId="51A50E48" w14:textId="054D7F1D" w:rsidR="008E36E9" w:rsidRPr="008E36E9" w:rsidRDefault="008E36E9" w:rsidP="008E36E9">
      <w:pPr>
        <w:spacing w:after="160"/>
        <w:rPr>
          <w:rFonts w:asciiTheme="majorHAnsi" w:eastAsia="Times New Roman" w:hAnsiTheme="majorHAnsi" w:cstheme="majorHAnsi"/>
          <w:sz w:val="22"/>
          <w:szCs w:val="22"/>
        </w:rPr>
      </w:pPr>
      <w:r w:rsidRPr="00EC6B46">
        <w:rPr>
          <w:rFonts w:asciiTheme="majorHAnsi" w:hAnsiTheme="majorHAnsi" w:cstheme="majorHAnsi"/>
          <w:b/>
          <w:bCs/>
          <w:color w:val="4A4B4D"/>
          <w:kern w:val="24"/>
          <w:sz w:val="22"/>
          <w:szCs w:val="22"/>
        </w:rPr>
        <w:t>1 Adult ICU</w:t>
      </w:r>
      <w:r w:rsidR="00EC6B46">
        <w:rPr>
          <w:rFonts w:asciiTheme="majorHAnsi" w:hAnsiTheme="majorHAnsi" w:cstheme="majorHAnsi"/>
          <w:color w:val="4A4B4D"/>
          <w:kern w:val="24"/>
          <w:sz w:val="22"/>
          <w:szCs w:val="22"/>
        </w:rPr>
        <w:t xml:space="preserve"> - </w:t>
      </w:r>
      <w:r w:rsidR="00EC6B4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15 bed ICU, two 30 bed units for all non-intensive care patients and a behavioral health unit. </w:t>
      </w:r>
      <w:r w:rsidR="00EC6B46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4421CBE7" w14:textId="5E4A491C" w:rsidR="008E36E9" w:rsidRPr="00EC6B46" w:rsidRDefault="008E36E9" w:rsidP="008E36E9">
      <w:pPr>
        <w:spacing w:after="160"/>
        <w:rPr>
          <w:rFonts w:asciiTheme="majorHAnsi" w:hAnsiTheme="majorHAnsi" w:cstheme="majorHAnsi"/>
          <w:b/>
          <w:bCs/>
          <w:color w:val="4A4B4D"/>
          <w:kern w:val="24"/>
          <w:sz w:val="22"/>
          <w:szCs w:val="22"/>
        </w:rPr>
      </w:pPr>
      <w:r w:rsidRPr="00EC6B46">
        <w:rPr>
          <w:rFonts w:asciiTheme="majorHAnsi" w:hAnsiTheme="majorHAnsi" w:cstheme="majorHAnsi"/>
          <w:b/>
          <w:bCs/>
          <w:color w:val="4A4B4D"/>
          <w:kern w:val="24"/>
          <w:sz w:val="22"/>
          <w:szCs w:val="22"/>
        </w:rPr>
        <w:t>NICU</w:t>
      </w:r>
    </w:p>
    <w:p w14:paraId="524FAE74" w14:textId="709E6839" w:rsidR="00EC6B46" w:rsidRDefault="00EC6B46" w:rsidP="00EC6B46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Helvetica" w:eastAsiaTheme="majorEastAsia" w:hAnsi="Helvetica" w:cs="Helvetica"/>
          <w:color w:val="333333"/>
          <w:sz w:val="22"/>
          <w:szCs w:val="22"/>
        </w:rPr>
        <w:t>The eight-bed Special Care Nursery at Holy Cross Germantown Hospital is a fully-equipped Level II Neonatal Unit—a newborn care center for babies born without complex medical problems, but who need initial help for breathing problems</w:t>
      </w:r>
    </w:p>
    <w:p w14:paraId="62E3A577" w14:textId="77777777" w:rsidR="00EC6B46" w:rsidRPr="008E36E9" w:rsidRDefault="00EC6B46" w:rsidP="008E36E9">
      <w:pPr>
        <w:spacing w:after="160"/>
        <w:rPr>
          <w:rFonts w:asciiTheme="majorHAnsi" w:eastAsia="Times New Roman" w:hAnsiTheme="majorHAnsi" w:cstheme="majorHAnsi"/>
          <w:sz w:val="22"/>
          <w:szCs w:val="22"/>
        </w:rPr>
      </w:pPr>
    </w:p>
    <w:p w14:paraId="5F983E66" w14:textId="75C4DAEE" w:rsidR="008E36E9" w:rsidRPr="008E36E9" w:rsidRDefault="008E36E9" w:rsidP="008E36E9">
      <w:pPr>
        <w:spacing w:after="160"/>
        <w:rPr>
          <w:rFonts w:asciiTheme="majorHAnsi" w:eastAsia="Times New Roman" w:hAnsiTheme="majorHAnsi" w:cstheme="majorHAnsi"/>
          <w:sz w:val="22"/>
          <w:szCs w:val="22"/>
        </w:rPr>
      </w:pPr>
      <w:r w:rsidRPr="00EC6B46">
        <w:rPr>
          <w:rFonts w:asciiTheme="majorHAnsi" w:hAnsiTheme="majorHAnsi" w:cstheme="majorHAnsi"/>
          <w:b/>
          <w:bCs/>
          <w:color w:val="4A4B4D"/>
          <w:kern w:val="24"/>
          <w:sz w:val="22"/>
          <w:szCs w:val="22"/>
        </w:rPr>
        <w:t>Birthing Center</w:t>
      </w:r>
      <w:r w:rsidR="00EC6B46">
        <w:rPr>
          <w:rFonts w:asciiTheme="majorHAnsi" w:hAnsiTheme="majorHAnsi" w:cstheme="majorHAnsi"/>
          <w:color w:val="4A4B4D"/>
          <w:kern w:val="24"/>
          <w:sz w:val="22"/>
          <w:szCs w:val="22"/>
        </w:rPr>
        <w:t xml:space="preserve"> - </w:t>
      </w:r>
      <w:r w:rsidR="00EC6B46"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FFFFFF"/>
        </w:rPr>
        <w:t>The five labor and delivery rooms at Holy Cross Germantown Hospital are private, home-like environments, Our state-of-the-art units are equipped for cesarean sections and high-risk births</w:t>
      </w:r>
      <w:r w:rsidR="00EC6B46">
        <w:rPr>
          <w:rStyle w:val="normaltextrun"/>
          <w:rFonts w:ascii="Calibri" w:hAnsi="Calibri" w:cs="Calibri"/>
          <w:color w:val="333333"/>
          <w:sz w:val="22"/>
          <w:szCs w:val="22"/>
        </w:rPr>
        <w:t xml:space="preserve"> and an eight-bed neonatal care unit.</w:t>
      </w:r>
      <w:r w:rsidR="00EC6B46"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FFFFFF"/>
        </w:rPr>
        <w:t>Once you’ve given birth, you will recover in a spacious </w:t>
      </w:r>
      <w:hyperlink r:id="rId14" w:tgtFrame="_blank" w:history="1">
        <w:r w:rsidR="00EC6B46">
          <w:rPr>
            <w:rStyle w:val="normaltextrun"/>
            <w:rFonts w:ascii="Calibri" w:hAnsi="Calibri" w:cs="Calibri"/>
            <w:color w:val="235792"/>
            <w:sz w:val="22"/>
            <w:szCs w:val="22"/>
            <w:u w:val="single"/>
            <w:shd w:val="clear" w:color="auto" w:fill="FFFFFF"/>
          </w:rPr>
          <w:t>private post-partum maternity suite</w:t>
        </w:r>
      </w:hyperlink>
      <w:r w:rsidR="00EC6B46"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FFFFFF"/>
        </w:rPr>
        <w:t>.</w:t>
      </w:r>
    </w:p>
    <w:p w14:paraId="6E9EB4F4" w14:textId="77777777" w:rsidR="008E36E9" w:rsidRPr="008E36E9" w:rsidRDefault="008E36E9" w:rsidP="008E36E9">
      <w:pPr>
        <w:spacing w:after="160"/>
        <w:rPr>
          <w:rFonts w:asciiTheme="majorHAnsi" w:eastAsia="Times New Roman" w:hAnsiTheme="majorHAnsi" w:cstheme="majorHAnsi"/>
          <w:sz w:val="22"/>
          <w:szCs w:val="22"/>
        </w:rPr>
      </w:pPr>
      <w:r w:rsidRPr="008E36E9">
        <w:rPr>
          <w:rFonts w:asciiTheme="majorHAnsi" w:hAnsiTheme="majorHAnsi" w:cstheme="majorHAnsi"/>
          <w:color w:val="4A4B4D"/>
          <w:kern w:val="24"/>
          <w:sz w:val="22"/>
          <w:szCs w:val="22"/>
        </w:rPr>
        <w:t>Surgery Center</w:t>
      </w:r>
    </w:p>
    <w:p w14:paraId="5990F60A" w14:textId="77777777" w:rsidR="008E36E9" w:rsidRPr="008E36E9" w:rsidRDefault="008E36E9" w:rsidP="008E36E9">
      <w:pPr>
        <w:spacing w:after="160"/>
        <w:rPr>
          <w:rFonts w:asciiTheme="majorHAnsi" w:eastAsia="Times New Roman" w:hAnsiTheme="majorHAnsi" w:cstheme="majorHAnsi"/>
          <w:sz w:val="22"/>
          <w:szCs w:val="22"/>
        </w:rPr>
      </w:pPr>
      <w:r w:rsidRPr="008E36E9">
        <w:rPr>
          <w:rFonts w:asciiTheme="majorHAnsi" w:hAnsiTheme="majorHAnsi" w:cstheme="majorHAnsi"/>
          <w:color w:val="4A4B4D"/>
          <w:kern w:val="24"/>
          <w:sz w:val="22"/>
          <w:szCs w:val="22"/>
        </w:rPr>
        <w:t>Behavioral Health Unit</w:t>
      </w:r>
    </w:p>
    <w:p w14:paraId="5745D380" w14:textId="2D3679BC" w:rsidR="00450689" w:rsidRPr="008E36E9" w:rsidRDefault="008E36E9" w:rsidP="008E36E9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/>
          <w:szCs w:val="22"/>
        </w:rPr>
      </w:pPr>
      <w:r w:rsidRPr="008E36E9">
        <w:rPr>
          <w:rFonts w:asciiTheme="majorHAnsi" w:hAnsiTheme="majorHAnsi" w:cstheme="majorHAnsi"/>
          <w:color w:val="4A4B4D"/>
          <w:kern w:val="24"/>
          <w:szCs w:val="22"/>
        </w:rPr>
        <w:t>Emergency Center</w:t>
      </w:r>
      <w:r w:rsidR="00EC6B46">
        <w:rPr>
          <w:rFonts w:asciiTheme="majorHAnsi" w:hAnsiTheme="majorHAnsi" w:cstheme="majorHAnsi"/>
          <w:color w:val="4A4B4D"/>
          <w:kern w:val="24"/>
          <w:szCs w:val="22"/>
        </w:rPr>
        <w:t xml:space="preserve"> – Level II Trauma Center with adjacent observation unit.</w:t>
      </w:r>
    </w:p>
    <w:p w14:paraId="70517314" w14:textId="77777777" w:rsidR="008E36E9" w:rsidRDefault="008E36E9" w:rsidP="008E36E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2C0E3BB8" w14:textId="11226A37" w:rsidR="00573588" w:rsidRPr="00581DB5" w:rsidRDefault="0094565E" w:rsidP="008E36E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Scrub Color</w:t>
      </w:r>
    </w:p>
    <w:p w14:paraId="4D152DD9" w14:textId="77777777" w:rsidR="0094565E" w:rsidRPr="0094565E" w:rsidRDefault="0094565E" w:rsidP="0094565E">
      <w:pPr>
        <w:pStyle w:val="BodyText"/>
        <w:spacing w:after="0" w:line="240" w:lineRule="auto"/>
        <w:ind w:firstLine="0"/>
        <w:rPr>
          <w:rStyle w:val="3ArticleTitleStyleChar"/>
          <w:sz w:val="16"/>
          <w:szCs w:val="16"/>
        </w:rPr>
      </w:pPr>
    </w:p>
    <w:p w14:paraId="3915CC9F" w14:textId="5C624B21" w:rsidR="00D0204A" w:rsidRDefault="0094565E" w:rsidP="004D15CA">
      <w:pPr>
        <w:pStyle w:val="4BodyCopy"/>
        <w:numPr>
          <w:ilvl w:val="0"/>
          <w:numId w:val="20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 xml:space="preserve">RN – </w:t>
      </w:r>
      <w:r w:rsidR="003F6208">
        <w:rPr>
          <w:rStyle w:val="3ArticleTitleStyleChar"/>
          <w:rFonts w:cstheme="minorBidi"/>
          <w:color w:val="000000" w:themeColor="text1"/>
          <w:szCs w:val="20"/>
        </w:rPr>
        <w:t>Royal Blue</w:t>
      </w:r>
    </w:p>
    <w:p w14:paraId="3A77D633" w14:textId="64A599E5" w:rsidR="0094565E" w:rsidRDefault="0094565E" w:rsidP="004D15CA">
      <w:pPr>
        <w:pStyle w:val="4BodyCopy"/>
        <w:numPr>
          <w:ilvl w:val="0"/>
          <w:numId w:val="20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 xml:space="preserve">RT – </w:t>
      </w:r>
      <w:r w:rsidR="003F6208">
        <w:rPr>
          <w:rStyle w:val="3ArticleTitleStyleChar"/>
          <w:rFonts w:cstheme="minorBidi"/>
          <w:color w:val="000000" w:themeColor="text1"/>
          <w:szCs w:val="20"/>
        </w:rPr>
        <w:t>Grey</w:t>
      </w:r>
    </w:p>
    <w:p w14:paraId="400DE14D" w14:textId="736CA34B" w:rsidR="00EC6B46" w:rsidRDefault="00EC6B46" w:rsidP="004D15CA">
      <w:pPr>
        <w:pStyle w:val="4BodyCopy"/>
        <w:numPr>
          <w:ilvl w:val="0"/>
          <w:numId w:val="20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normaltextrun"/>
          <w:rFonts w:cs="Arial"/>
          <w:color w:val="000000"/>
          <w:shd w:val="clear" w:color="auto" w:fill="FFFFFF"/>
        </w:rPr>
        <w:t>Scrubs provided for L&amp;D, OR, IR and Cath Lab</w:t>
      </w:r>
      <w:r>
        <w:rPr>
          <w:rStyle w:val="eop"/>
          <w:rFonts w:cs="Arial"/>
          <w:color w:val="000000"/>
          <w:shd w:val="clear" w:color="auto" w:fill="FFFFFF"/>
        </w:rPr>
        <w:t> </w:t>
      </w:r>
    </w:p>
    <w:p w14:paraId="471E6FDB" w14:textId="70829127" w:rsidR="00450689" w:rsidRDefault="00450689" w:rsidP="00450689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F9C036F" w14:textId="66DA9166" w:rsidR="00450689" w:rsidRDefault="00450689" w:rsidP="0045068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>
        <w:rPr>
          <w:rStyle w:val="3ArticleTitleStyleChar"/>
          <w:b/>
          <w:sz w:val="24"/>
          <w:szCs w:val="24"/>
        </w:rPr>
        <w:t>Regional FirstChoice Contacts</w:t>
      </w:r>
    </w:p>
    <w:p w14:paraId="6A08F44E" w14:textId="10C7BC1B" w:rsidR="00450689" w:rsidRPr="00450689" w:rsidRDefault="00450689" w:rsidP="00450689">
      <w:pPr>
        <w:pStyle w:val="BodyText"/>
        <w:numPr>
          <w:ilvl w:val="0"/>
          <w:numId w:val="24"/>
        </w:numPr>
        <w:spacing w:after="0" w:line="240" w:lineRule="auto"/>
        <w:rPr>
          <w:rStyle w:val="3ArticleTitleStyleChar"/>
          <w:rFonts w:asciiTheme="majorHAnsi" w:hAnsiTheme="majorHAnsi" w:cstheme="majorHAnsi"/>
          <w:b/>
          <w:color w:val="auto"/>
          <w:szCs w:val="22"/>
        </w:rPr>
      </w:pPr>
      <w:r w:rsidRPr="00450689">
        <w:rPr>
          <w:rStyle w:val="3ArticleTitleStyleChar"/>
          <w:rFonts w:asciiTheme="majorHAnsi" w:hAnsiTheme="majorHAnsi" w:cstheme="majorHAnsi"/>
          <w:b/>
          <w:color w:val="auto"/>
          <w:szCs w:val="22"/>
        </w:rPr>
        <w:t xml:space="preserve">Amie M. Nyakabau </w:t>
      </w:r>
      <w:hyperlink r:id="rId15" w:history="1">
        <w:r w:rsidRPr="00450689">
          <w:rPr>
            <w:rStyle w:val="Hyperlink"/>
            <w:rFonts w:asciiTheme="majorHAnsi" w:hAnsiTheme="majorHAnsi" w:cstheme="majorHAnsi"/>
            <w:b/>
            <w:szCs w:val="22"/>
          </w:rPr>
          <w:t>Amie.Nyakabau@holycrosshealth.org</w:t>
        </w:r>
      </w:hyperlink>
    </w:p>
    <w:p w14:paraId="18089190" w14:textId="579D136D" w:rsidR="00450689" w:rsidRPr="00450689" w:rsidRDefault="00450689" w:rsidP="00450689">
      <w:pPr>
        <w:pStyle w:val="BodyText"/>
        <w:numPr>
          <w:ilvl w:val="0"/>
          <w:numId w:val="24"/>
        </w:numPr>
        <w:spacing w:after="0" w:line="240" w:lineRule="auto"/>
        <w:rPr>
          <w:rStyle w:val="3ArticleTitleStyleChar"/>
          <w:rFonts w:asciiTheme="majorHAnsi" w:hAnsiTheme="majorHAnsi" w:cstheme="majorHAnsi"/>
          <w:b/>
          <w:color w:val="auto"/>
          <w:szCs w:val="22"/>
        </w:rPr>
      </w:pPr>
      <w:r w:rsidRPr="00450689">
        <w:rPr>
          <w:rStyle w:val="3ArticleTitleStyleChar"/>
          <w:rFonts w:asciiTheme="majorHAnsi" w:hAnsiTheme="majorHAnsi" w:cstheme="majorHAnsi"/>
          <w:b/>
          <w:color w:val="auto"/>
          <w:szCs w:val="22"/>
        </w:rPr>
        <w:t xml:space="preserve">Jimrevenia Thompson </w:t>
      </w:r>
      <w:hyperlink r:id="rId16" w:history="1">
        <w:r w:rsidRPr="00450689">
          <w:rPr>
            <w:rStyle w:val="Hyperlink"/>
            <w:rFonts w:asciiTheme="majorHAnsi" w:hAnsiTheme="majorHAnsi" w:cstheme="majorHAnsi"/>
            <w:b/>
            <w:szCs w:val="22"/>
          </w:rPr>
          <w:t>Jimrevenia.Thompson@holycrosshealth.org</w:t>
        </w:r>
      </w:hyperlink>
    </w:p>
    <w:p w14:paraId="3FFF1430" w14:textId="3B0EC5B5" w:rsidR="00450689" w:rsidRPr="00450689" w:rsidRDefault="00450689" w:rsidP="00450689">
      <w:pPr>
        <w:pStyle w:val="BodyText"/>
        <w:numPr>
          <w:ilvl w:val="0"/>
          <w:numId w:val="24"/>
        </w:numPr>
        <w:spacing w:after="0" w:line="240" w:lineRule="auto"/>
        <w:rPr>
          <w:rStyle w:val="3ArticleTitleStyleChar"/>
          <w:rFonts w:asciiTheme="majorHAnsi" w:hAnsiTheme="majorHAnsi" w:cstheme="majorHAnsi"/>
          <w:b/>
          <w:color w:val="auto"/>
          <w:szCs w:val="22"/>
        </w:rPr>
      </w:pPr>
      <w:r w:rsidRPr="00450689">
        <w:rPr>
          <w:rStyle w:val="3ArticleTitleStyleChar"/>
          <w:rFonts w:asciiTheme="majorHAnsi" w:hAnsiTheme="majorHAnsi" w:cstheme="majorHAnsi"/>
          <w:b/>
          <w:color w:val="auto"/>
          <w:szCs w:val="22"/>
        </w:rPr>
        <w:lastRenderedPageBreak/>
        <w:t>Michelle R. Merriwether &lt;Michelle.Merriwether@holycrosshealth.org&gt;</w:t>
      </w:r>
    </w:p>
    <w:p w14:paraId="3AD70FA6" w14:textId="77777777" w:rsidR="00450689" w:rsidRPr="00450689" w:rsidRDefault="00450689" w:rsidP="00450689">
      <w:pPr>
        <w:pStyle w:val="BodyText"/>
        <w:spacing w:after="0" w:line="240" w:lineRule="auto"/>
        <w:ind w:firstLine="0"/>
        <w:rPr>
          <w:rStyle w:val="3ArticleTitleStyleChar"/>
          <w:b/>
          <w:color w:val="auto"/>
          <w:sz w:val="24"/>
          <w:szCs w:val="24"/>
        </w:rPr>
      </w:pPr>
    </w:p>
    <w:p w14:paraId="7619A17B" w14:textId="77777777" w:rsidR="004F321D" w:rsidRDefault="0094565E" w:rsidP="004F321D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Parking Information</w:t>
      </w:r>
    </w:p>
    <w:p w14:paraId="616F1D4D" w14:textId="77777777" w:rsidR="004F321D" w:rsidRPr="00EC6B46" w:rsidRDefault="004F321D" w:rsidP="004F321D">
      <w:pPr>
        <w:pStyle w:val="BodyText"/>
        <w:spacing w:after="0" w:line="240" w:lineRule="auto"/>
        <w:ind w:firstLine="0"/>
        <w:rPr>
          <w:rStyle w:val="3ArticleTitleStyleChar"/>
          <w:b/>
          <w:szCs w:val="22"/>
        </w:rPr>
      </w:pPr>
      <w:bookmarkStart w:id="0" w:name="_Hlk110584545"/>
    </w:p>
    <w:p w14:paraId="47D904E1" w14:textId="541EB130" w:rsidR="00D75DCC" w:rsidRPr="00EC6B46" w:rsidRDefault="00EC6B46" w:rsidP="00EC6B46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22"/>
          <w:szCs w:val="22"/>
        </w:rPr>
      </w:pPr>
      <w:r w:rsidRPr="00EC6B4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T</w:t>
      </w:r>
      <w:r w:rsidRPr="00EC6B4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wo offsite parking lots – free to employees </w:t>
      </w:r>
      <w:r w:rsidRPr="00EC6B46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bookmarkEnd w:id="0"/>
    <w:p w14:paraId="653CC97B" w14:textId="77777777" w:rsidR="003F6208" w:rsidRDefault="0094565E" w:rsidP="003F6208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Badging</w:t>
      </w:r>
    </w:p>
    <w:p w14:paraId="6F01F734" w14:textId="77777777" w:rsidR="003F6208" w:rsidRPr="003F6208" w:rsidRDefault="003F6208" w:rsidP="003F6208">
      <w:pPr>
        <w:pStyle w:val="BodyText"/>
        <w:spacing w:after="0" w:line="240" w:lineRule="auto"/>
        <w:ind w:firstLine="0"/>
        <w:rPr>
          <w:rStyle w:val="3ArticleTitleStyleChar"/>
          <w:b/>
          <w:sz w:val="20"/>
          <w:szCs w:val="20"/>
        </w:rPr>
      </w:pPr>
    </w:p>
    <w:p w14:paraId="1F3FB48A" w14:textId="680A523E" w:rsidR="003F6208" w:rsidRPr="003F6208" w:rsidRDefault="003F6208" w:rsidP="003F6208">
      <w:pPr>
        <w:pStyle w:val="BodyText"/>
        <w:spacing w:after="0" w:line="240" w:lineRule="auto"/>
        <w:ind w:firstLine="0"/>
        <w:rPr>
          <w:rStyle w:val="3ArticleTitleStyleChar"/>
          <w:b/>
          <w:sz w:val="20"/>
          <w:szCs w:val="20"/>
        </w:rPr>
      </w:pPr>
      <w:r w:rsidRPr="003F6208">
        <w:rPr>
          <w:rStyle w:val="3ArticleTitleStyleChar"/>
          <w:rFonts w:cstheme="minorBidi"/>
          <w:color w:val="000000" w:themeColor="text1"/>
          <w:sz w:val="20"/>
          <w:szCs w:val="20"/>
        </w:rPr>
        <w:t>Badging distributed on first day after visit to security office</w:t>
      </w:r>
    </w:p>
    <w:p w14:paraId="6FE4EE99" w14:textId="77777777" w:rsid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3CA244B1" w14:textId="0207E8F9" w:rsidR="0094565E" w:rsidRPr="00581DB5" w:rsidRDefault="0094565E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Employee Health Contact</w:t>
      </w:r>
    </w:p>
    <w:p w14:paraId="3831FD5D" w14:textId="77777777"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38BB0084" w14:textId="40434942" w:rsidR="0094565E" w:rsidRDefault="003F6208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 w:rsidRPr="003F6208">
        <w:rPr>
          <w:rStyle w:val="3ArticleTitleStyleChar"/>
          <w:rFonts w:cstheme="minorBidi"/>
          <w:color w:val="000000" w:themeColor="text1"/>
          <w:szCs w:val="20"/>
        </w:rPr>
        <w:t>Scott Graham</w:t>
      </w:r>
      <w:r>
        <w:rPr>
          <w:rStyle w:val="3ArticleTitleStyleChar"/>
          <w:rFonts w:cstheme="minorBidi"/>
          <w:color w:val="000000" w:themeColor="text1"/>
          <w:szCs w:val="20"/>
        </w:rPr>
        <w:t xml:space="preserve">, </w:t>
      </w:r>
      <w:r w:rsidRPr="003F6208">
        <w:rPr>
          <w:rStyle w:val="3ArticleTitleStyleChar"/>
          <w:rFonts w:cstheme="minorBidi"/>
          <w:color w:val="000000" w:themeColor="text1"/>
          <w:szCs w:val="20"/>
        </w:rPr>
        <w:t>Scott.Graham@holycrosshealth.org</w:t>
      </w:r>
    </w:p>
    <w:p w14:paraId="3B87110F" w14:textId="77777777" w:rsidR="003F6208" w:rsidRDefault="003F6208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680FC8D" w14:textId="77777777" w:rsidR="003F6208" w:rsidRDefault="0094565E" w:rsidP="003F6208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Onboarding Contact for FirstChoice</w:t>
      </w:r>
    </w:p>
    <w:p w14:paraId="1BB33A36" w14:textId="77777777" w:rsidR="003F6208" w:rsidRPr="003F6208" w:rsidRDefault="003F6208" w:rsidP="003F6208">
      <w:pPr>
        <w:pStyle w:val="BodyText"/>
        <w:spacing w:after="0" w:line="240" w:lineRule="auto"/>
        <w:ind w:firstLine="0"/>
        <w:rPr>
          <w:rStyle w:val="3ArticleTitleStyleChar"/>
          <w:b/>
          <w:sz w:val="20"/>
          <w:szCs w:val="20"/>
        </w:rPr>
      </w:pPr>
    </w:p>
    <w:p w14:paraId="386DDA59" w14:textId="38D1CD04" w:rsidR="003F6208" w:rsidRPr="003F6208" w:rsidRDefault="003F6208" w:rsidP="003F6208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3F6208">
        <w:rPr>
          <w:rStyle w:val="3ArticleTitleStyleChar"/>
          <w:rFonts w:cstheme="minorBidi"/>
          <w:color w:val="000000" w:themeColor="text1"/>
          <w:sz w:val="20"/>
          <w:szCs w:val="20"/>
        </w:rPr>
        <w:t>Denise Clark</w:t>
      </w:r>
      <w:r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, </w:t>
      </w:r>
      <w:r w:rsidRPr="003F6208">
        <w:rPr>
          <w:rStyle w:val="3ArticleTitleStyleChar"/>
          <w:rFonts w:cstheme="minorBidi"/>
          <w:color w:val="000000" w:themeColor="text1"/>
          <w:sz w:val="20"/>
          <w:szCs w:val="20"/>
        </w:rPr>
        <w:t>Denise.Clark@holycrosshealth.org</w:t>
      </w:r>
      <w:r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, </w:t>
      </w:r>
      <w:r w:rsidRPr="003F6208">
        <w:rPr>
          <w:rStyle w:val="3ArticleTitleStyleChar"/>
          <w:rFonts w:cstheme="minorBidi"/>
          <w:color w:val="000000" w:themeColor="text1"/>
          <w:sz w:val="20"/>
          <w:szCs w:val="20"/>
        </w:rPr>
        <w:t>301-557-2121</w:t>
      </w:r>
      <w:r>
        <w:rPr>
          <w:rStyle w:val="3ArticleTitleStyleChar"/>
          <w:rFonts w:cstheme="minorBidi"/>
          <w:color w:val="000000" w:themeColor="text1"/>
          <w:sz w:val="20"/>
          <w:szCs w:val="20"/>
        </w:rPr>
        <w:t>, 8AM-5PM</w:t>
      </w:r>
    </w:p>
    <w:p w14:paraId="19B24DAB" w14:textId="4B83370C" w:rsidR="0094565E" w:rsidRPr="003F6208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3A8B001" w14:textId="0CEC2B7F" w:rsidR="0094565E" w:rsidRPr="00581DB5" w:rsidRDefault="001D27D1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PPE Provided</w:t>
      </w:r>
    </w:p>
    <w:p w14:paraId="3974FD9D" w14:textId="77777777"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5D3379D9" w14:textId="66755672" w:rsidR="001D27D1" w:rsidRDefault="003F6208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M</w:t>
      </w:r>
      <w:r w:rsidRPr="003F6208">
        <w:rPr>
          <w:rStyle w:val="3ArticleTitleStyleChar"/>
          <w:rFonts w:cstheme="minorBidi"/>
          <w:color w:val="000000" w:themeColor="text1"/>
          <w:szCs w:val="20"/>
        </w:rPr>
        <w:t>asks, gloves, gowns, shields, etc. (depends on location assigned)</w:t>
      </w:r>
    </w:p>
    <w:p w14:paraId="3E823A97" w14:textId="77777777" w:rsidR="003F6208" w:rsidRDefault="003F6208" w:rsidP="0094565E">
      <w:pPr>
        <w:pStyle w:val="4BodyCopy"/>
        <w:spacing w:after="0" w:line="240" w:lineRule="auto"/>
      </w:pPr>
    </w:p>
    <w:p w14:paraId="1D53F781" w14:textId="52463C9C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Patient to Nurse Ratio</w:t>
      </w:r>
    </w:p>
    <w:p w14:paraId="394ADD0A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080EA5EC" w14:textId="60FB2F20" w:rsidR="001D27D1" w:rsidRDefault="003F6208" w:rsidP="001D27D1">
      <w:pPr>
        <w:spacing w:after="0"/>
      </w:pPr>
      <w:r>
        <w:rPr>
          <w:rStyle w:val="3ArticleTitleStyleChar"/>
          <w:color w:val="000000" w:themeColor="text1"/>
          <w:sz w:val="20"/>
          <w:szCs w:val="20"/>
        </w:rPr>
        <w:t>Varies</w:t>
      </w:r>
    </w:p>
    <w:p w14:paraId="2C2C5575" w14:textId="3BD740B9" w:rsidR="001D27D1" w:rsidRPr="0046085A" w:rsidRDefault="001D27D1" w:rsidP="001D27D1">
      <w:pPr>
        <w:pStyle w:val="4BodyCopy"/>
        <w:spacing w:after="0" w:line="240" w:lineRule="auto"/>
      </w:pPr>
    </w:p>
    <w:p w14:paraId="2197EACC" w14:textId="25DE1C4D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Shifts Offered</w:t>
      </w:r>
    </w:p>
    <w:p w14:paraId="5C175538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062D3FA1" w14:textId="19158B92" w:rsidR="001D27D1" w:rsidRDefault="003F6208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12 hour shifts</w:t>
      </w:r>
    </w:p>
    <w:p w14:paraId="34BB231D" w14:textId="3F8A54D8" w:rsidR="001D27D1" w:rsidRPr="0046085A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1DFE839C" w14:textId="29EBAF30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Lunch Room Options</w:t>
      </w:r>
    </w:p>
    <w:p w14:paraId="480BBAA8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1EA29B14" w14:textId="30971954" w:rsidR="001D27D1" w:rsidRDefault="003F6208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Cafeteria, Starbucks</w:t>
      </w:r>
    </w:p>
    <w:p w14:paraId="470ECDEB" w14:textId="77777777" w:rsidR="001D27D1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sectPr w:rsidR="001D27D1" w:rsidSect="002C6256">
      <w:headerReference w:type="default" r:id="rId17"/>
      <w:footerReference w:type="default" r:id="rId18"/>
      <w:footerReference w:type="first" r:id="rId19"/>
      <w:pgSz w:w="12240" w:h="15840"/>
      <w:pgMar w:top="1008" w:right="1080" w:bottom="1152" w:left="1080" w:header="630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EAEE" w14:textId="77777777" w:rsidR="00105A7C" w:rsidRDefault="00105A7C">
      <w:pPr>
        <w:spacing w:after="0"/>
      </w:pPr>
      <w:r>
        <w:separator/>
      </w:r>
    </w:p>
  </w:endnote>
  <w:endnote w:type="continuationSeparator" w:id="0">
    <w:p w14:paraId="71DA5FF2" w14:textId="77777777" w:rsidR="00105A7C" w:rsidRDefault="00105A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321F" w14:textId="77777777"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260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49E8" w14:textId="1C6F2A22" w:rsidR="002D207C" w:rsidRPr="00AC4DBF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© 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="00D965A3"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13.9pt;margin-top:757.3pt;width:177.85pt;height:19.95pt;z-index:25165260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 filled="f" stroked="f">
              <v:textbox>
                <w:txbxContent>
                  <w:p w14:paraId="30F549E8" w14:textId="1C6F2A22" w:rsidR="002D207C" w:rsidRPr="00AC4DBF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© 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="00D965A3"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6704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91762317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005E7CF0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14:paraId="4D210513" w14:textId="77777777" w:rsidR="002D207C" w:rsidRDefault="002D2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65018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9C250E" w14:textId="77777777" w:rsidR="002D207C" w:rsidRPr="00541CEA" w:rsidRDefault="00326F4C" w:rsidP="00541CEA">
        <w:pPr>
          <w:pStyle w:val="Footer"/>
          <w:rPr>
            <w:rFonts w:ascii="Arial" w:hAnsi="Arial" w:cs="Arial"/>
            <w:sz w:val="16"/>
            <w:szCs w:val="16"/>
          </w:rPr>
        </w:pPr>
        <w:r w:rsidRPr="00541CEA">
          <w:rPr>
            <w:rFonts w:ascii="Arial" w:hAnsi="Arial" w:cs="Arial"/>
            <w:b/>
            <w:noProof/>
            <w:color w:val="78BE3C"/>
            <w:sz w:val="16"/>
            <w:szCs w:val="16"/>
          </w:rPr>
          <mc:AlternateContent>
            <mc:Choice Requires="wps">
              <w:drawing>
                <wp:anchor distT="0" distB="0" distL="0" distR="114300" simplePos="0" relativeHeight="251661824" behindDoc="0" locked="0" layoutInCell="1" allowOverlap="1" wp14:anchorId="7DACD575" wp14:editId="45908CAB">
                  <wp:simplePos x="0" y="0"/>
                  <wp:positionH relativeFrom="page">
                    <wp:posOffset>220337</wp:posOffset>
                  </wp:positionH>
                  <wp:positionV relativeFrom="page">
                    <wp:posOffset>9606708</wp:posOffset>
                  </wp:positionV>
                  <wp:extent cx="2258060" cy="253388"/>
                  <wp:effectExtent l="0" t="0" r="0" b="0"/>
                  <wp:wrapSquare wrapText="bothSides"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58060" cy="25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A4F2A" w14:textId="14AFFC40" w:rsidR="00326F4C" w:rsidRPr="00AC4DBF" w:rsidRDefault="00326F4C" w:rsidP="00326F4C">
                              <w:pPr>
                                <w:pStyle w:val="Header"/>
                                <w:spacing w:after="210" w:line="360" w:lineRule="auto"/>
                                <w:rPr>
                                  <w:rFonts w:ascii="Arial Narrow" w:hAnsi="Arial Narrow"/>
                                  <w:color w:val="78BE3C"/>
                                  <w:sz w:val="14"/>
                                  <w:szCs w:val="14"/>
                                </w:rPr>
                              </w:pPr>
                              <w:r w:rsidRPr="00AC4DB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>© 20</w:t>
                              </w:r>
                              <w:r w:rsidR="00E866B3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>20</w:t>
                              </w:r>
                              <w:r w:rsidRPr="00AC4DB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 xml:space="preserve"> Trinity</w:t>
                              </w:r>
                              <w:r w:rsidRPr="00AC4DBF">
                                <w:rPr>
                                  <w:rFonts w:ascii="Arial" w:hAnsi="Arial"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 Health</w:t>
                              </w:r>
                              <w:r w:rsidR="00D965A3" w:rsidRPr="00AC4DBF">
                                <w:rPr>
                                  <w:rFonts w:ascii="Arial" w:hAnsi="Arial"/>
                                  <w:color w:val="000000" w:themeColor="text1"/>
                                  <w:sz w:val="14"/>
                                  <w:szCs w:val="14"/>
                                </w:rPr>
                                <w:t>, All Rights Reserved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DACD57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0;text-align:left;margin-left:17.35pt;margin-top:756.45pt;width:177.8pt;height:19.95pt;z-index:25166182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 filled="f" stroked="f">
                  <v:textbox>
                    <w:txbxContent>
                      <w:p w14:paraId="70BA4F2A" w14:textId="14AFFC40" w:rsidR="00326F4C" w:rsidRPr="00AC4DBF" w:rsidRDefault="00326F4C" w:rsidP="00326F4C">
                        <w:pPr>
                          <w:pStyle w:val="Header"/>
                          <w:spacing w:after="210" w:line="360" w:lineRule="auto"/>
                          <w:rPr>
                            <w:rFonts w:ascii="Arial Narrow" w:hAnsi="Arial Narrow"/>
                            <w:color w:val="78BE3C"/>
                            <w:sz w:val="14"/>
                            <w:szCs w:val="14"/>
                          </w:rPr>
                        </w:pPr>
                        <w:r w:rsidRPr="00AC4DBF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>© 20</w:t>
                        </w:r>
                        <w:r w:rsidR="00E866B3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>20</w:t>
                        </w:r>
                        <w:r w:rsidRPr="00AC4DBF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 xml:space="preserve"> Trinity</w:t>
                        </w:r>
                        <w:r w:rsidRPr="00AC4DBF">
                          <w:rPr>
                            <w:rFonts w:ascii="Arial" w:hAnsi="Arial"/>
                            <w:color w:val="000000" w:themeColor="text1"/>
                            <w:sz w:val="14"/>
                            <w:szCs w:val="14"/>
                          </w:rPr>
                          <w:t xml:space="preserve"> Health</w:t>
                        </w:r>
                        <w:r w:rsidR="00D965A3" w:rsidRPr="00AC4DBF">
                          <w:rPr>
                            <w:rFonts w:ascii="Arial" w:hAnsi="Arial"/>
                            <w:color w:val="000000" w:themeColor="text1"/>
                            <w:sz w:val="14"/>
                            <w:szCs w:val="14"/>
                          </w:rPr>
                          <w:t>, All Rights Reserved</w:t>
                        </w: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</w:sdtContent>
  </w:sdt>
  <w:p w14:paraId="367BF219" w14:textId="77777777"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7782E" w14:textId="77777777" w:rsidR="00105A7C" w:rsidRDefault="00105A7C">
      <w:pPr>
        <w:spacing w:after="0"/>
      </w:pPr>
      <w:r>
        <w:separator/>
      </w:r>
    </w:p>
  </w:footnote>
  <w:footnote w:type="continuationSeparator" w:id="0">
    <w:p w14:paraId="5E6389ED" w14:textId="77777777" w:rsidR="00105A7C" w:rsidRDefault="00105A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1126" w14:textId="27BBE23A" w:rsidR="002D207C" w:rsidRPr="002C6256" w:rsidRDefault="002C6256" w:rsidP="00581DB5">
    <w:pPr>
      <w:pStyle w:val="Header"/>
      <w:rPr>
        <w:rFonts w:ascii="Arial" w:hAnsi="Arial" w:cs="Arial"/>
        <w:sz w:val="18"/>
        <w:szCs w:val="18"/>
      </w:rPr>
    </w:pPr>
    <w:r w:rsidRPr="008626D2">
      <w:rPr>
        <w:color w:val="7F7F7F" w:themeColor="text1" w:themeTint="80"/>
        <w:sz w:val="8"/>
        <w:szCs w:val="8"/>
      </w:rPr>
      <w:br/>
    </w:r>
    <w:r w:rsidRPr="002C6256"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8752" behindDoc="0" locked="0" layoutInCell="1" allowOverlap="1" wp14:anchorId="43E636FB" wp14:editId="71D806DC">
          <wp:simplePos x="0" y="0"/>
          <wp:positionH relativeFrom="page">
            <wp:posOffset>228600</wp:posOffset>
          </wp:positionH>
          <wp:positionV relativeFrom="page">
            <wp:posOffset>231535</wp:posOffset>
          </wp:positionV>
          <wp:extent cx="7315200" cy="173736"/>
          <wp:effectExtent l="0" t="0" r="0" b="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Footer-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438"/>
                  <a:stretch/>
                </pic:blipFill>
                <pic:spPr bwMode="auto">
                  <a:xfrm>
                    <a:off x="0" y="0"/>
                    <a:ext cx="7315200" cy="173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1DB5">
      <w:rPr>
        <w:rFonts w:ascii="Arial" w:hAnsi="Arial" w:cs="Arial"/>
        <w:sz w:val="18"/>
        <w:szCs w:val="18"/>
      </w:rPr>
      <w:t xml:space="preserve">FirstChoice </w:t>
    </w:r>
    <w:r w:rsidR="0094565E">
      <w:rPr>
        <w:rFonts w:ascii="Arial" w:hAnsi="Arial" w:cs="Arial"/>
        <w:sz w:val="18"/>
        <w:szCs w:val="18"/>
      </w:rPr>
      <w:t xml:space="preserve">Orientation </w:t>
    </w:r>
    <w:r w:rsidR="00581DB5">
      <w:rPr>
        <w:rFonts w:ascii="Arial" w:hAnsi="Arial" w:cs="Arial"/>
        <w:sz w:val="18"/>
        <w:szCs w:val="18"/>
      </w:rPr>
      <w:t>Guide</w:t>
    </w:r>
  </w:p>
  <w:p w14:paraId="1B58CCBA" w14:textId="77777777" w:rsidR="002D207C" w:rsidRDefault="002D2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CCD"/>
    <w:multiLevelType w:val="hybridMultilevel"/>
    <w:tmpl w:val="7404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D05DB"/>
    <w:multiLevelType w:val="hybridMultilevel"/>
    <w:tmpl w:val="FDD8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10F90"/>
    <w:multiLevelType w:val="hybridMultilevel"/>
    <w:tmpl w:val="7F50B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397AFC"/>
    <w:multiLevelType w:val="hybridMultilevel"/>
    <w:tmpl w:val="BCC0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A2AD2"/>
    <w:multiLevelType w:val="hybridMultilevel"/>
    <w:tmpl w:val="CD52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F3E95"/>
    <w:multiLevelType w:val="hybridMultilevel"/>
    <w:tmpl w:val="1D28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006C3"/>
    <w:multiLevelType w:val="hybridMultilevel"/>
    <w:tmpl w:val="46C6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21"/>
  </w:num>
  <w:num w:numId="5">
    <w:abstractNumId w:val="17"/>
  </w:num>
  <w:num w:numId="6">
    <w:abstractNumId w:val="15"/>
  </w:num>
  <w:num w:numId="7">
    <w:abstractNumId w:val="16"/>
  </w:num>
  <w:num w:numId="8">
    <w:abstractNumId w:val="13"/>
  </w:num>
  <w:num w:numId="9">
    <w:abstractNumId w:val="12"/>
  </w:num>
  <w:num w:numId="10">
    <w:abstractNumId w:val="14"/>
  </w:num>
  <w:num w:numId="11">
    <w:abstractNumId w:val="5"/>
  </w:num>
  <w:num w:numId="12">
    <w:abstractNumId w:val="22"/>
  </w:num>
  <w:num w:numId="13">
    <w:abstractNumId w:val="10"/>
  </w:num>
  <w:num w:numId="14">
    <w:abstractNumId w:val="23"/>
  </w:num>
  <w:num w:numId="15">
    <w:abstractNumId w:val="1"/>
  </w:num>
  <w:num w:numId="16">
    <w:abstractNumId w:val="6"/>
  </w:num>
  <w:num w:numId="17">
    <w:abstractNumId w:val="4"/>
  </w:num>
  <w:num w:numId="18">
    <w:abstractNumId w:val="19"/>
  </w:num>
  <w:num w:numId="19">
    <w:abstractNumId w:val="2"/>
  </w:num>
  <w:num w:numId="20">
    <w:abstractNumId w:val="9"/>
  </w:num>
  <w:num w:numId="21">
    <w:abstractNumId w:val="3"/>
  </w:num>
  <w:num w:numId="22">
    <w:abstractNumId w:val="20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4237E"/>
    <w:rsid w:val="0005458A"/>
    <w:rsid w:val="00066C7C"/>
    <w:rsid w:val="0007179A"/>
    <w:rsid w:val="0007543F"/>
    <w:rsid w:val="00077448"/>
    <w:rsid w:val="000821FF"/>
    <w:rsid w:val="0008516B"/>
    <w:rsid w:val="000B33CA"/>
    <w:rsid w:val="000B3660"/>
    <w:rsid w:val="000C4640"/>
    <w:rsid w:val="000F2FAE"/>
    <w:rsid w:val="00105A7C"/>
    <w:rsid w:val="0011247C"/>
    <w:rsid w:val="001132E4"/>
    <w:rsid w:val="00113B58"/>
    <w:rsid w:val="00114235"/>
    <w:rsid w:val="0012097C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D0402"/>
    <w:rsid w:val="001D27D1"/>
    <w:rsid w:val="001D7D16"/>
    <w:rsid w:val="001E057E"/>
    <w:rsid w:val="001E0787"/>
    <w:rsid w:val="001E7004"/>
    <w:rsid w:val="001F2909"/>
    <w:rsid w:val="001F6697"/>
    <w:rsid w:val="002012B4"/>
    <w:rsid w:val="00202E65"/>
    <w:rsid w:val="0020786F"/>
    <w:rsid w:val="00217E8A"/>
    <w:rsid w:val="0022400B"/>
    <w:rsid w:val="0022684A"/>
    <w:rsid w:val="00232027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F7B33"/>
    <w:rsid w:val="00302CE8"/>
    <w:rsid w:val="003152C9"/>
    <w:rsid w:val="003230FD"/>
    <w:rsid w:val="00326F4C"/>
    <w:rsid w:val="0033563B"/>
    <w:rsid w:val="00342642"/>
    <w:rsid w:val="003431E7"/>
    <w:rsid w:val="003519AE"/>
    <w:rsid w:val="00361098"/>
    <w:rsid w:val="00370D68"/>
    <w:rsid w:val="00382058"/>
    <w:rsid w:val="003854CC"/>
    <w:rsid w:val="00395252"/>
    <w:rsid w:val="003A1160"/>
    <w:rsid w:val="003A7D45"/>
    <w:rsid w:val="003B043A"/>
    <w:rsid w:val="003B5A35"/>
    <w:rsid w:val="003C1223"/>
    <w:rsid w:val="003D0C96"/>
    <w:rsid w:val="003E586F"/>
    <w:rsid w:val="003F4E39"/>
    <w:rsid w:val="003F6208"/>
    <w:rsid w:val="003F7F28"/>
    <w:rsid w:val="00403B29"/>
    <w:rsid w:val="00420DED"/>
    <w:rsid w:val="0043665F"/>
    <w:rsid w:val="00441940"/>
    <w:rsid w:val="00450664"/>
    <w:rsid w:val="00450689"/>
    <w:rsid w:val="0046085A"/>
    <w:rsid w:val="00463502"/>
    <w:rsid w:val="00464913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15CA"/>
    <w:rsid w:val="004D7F52"/>
    <w:rsid w:val="004E5DDC"/>
    <w:rsid w:val="004F321D"/>
    <w:rsid w:val="00504CB4"/>
    <w:rsid w:val="005109D7"/>
    <w:rsid w:val="0051266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3588"/>
    <w:rsid w:val="0057528F"/>
    <w:rsid w:val="00581DB5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754"/>
    <w:rsid w:val="006A6F3E"/>
    <w:rsid w:val="006B7BF3"/>
    <w:rsid w:val="006C094F"/>
    <w:rsid w:val="006C3F0E"/>
    <w:rsid w:val="006D7546"/>
    <w:rsid w:val="006E0CD9"/>
    <w:rsid w:val="006F685A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750BA"/>
    <w:rsid w:val="00783F6A"/>
    <w:rsid w:val="00784B8F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D678A"/>
    <w:rsid w:val="007E3747"/>
    <w:rsid w:val="007F2652"/>
    <w:rsid w:val="00801A44"/>
    <w:rsid w:val="008269D3"/>
    <w:rsid w:val="008346D8"/>
    <w:rsid w:val="00837466"/>
    <w:rsid w:val="00843A5F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36E9"/>
    <w:rsid w:val="008E4F31"/>
    <w:rsid w:val="008F087F"/>
    <w:rsid w:val="008F50B2"/>
    <w:rsid w:val="008F679C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4565E"/>
    <w:rsid w:val="00953600"/>
    <w:rsid w:val="00953BA4"/>
    <w:rsid w:val="00954162"/>
    <w:rsid w:val="00955A82"/>
    <w:rsid w:val="0096128F"/>
    <w:rsid w:val="00964C47"/>
    <w:rsid w:val="00967AD4"/>
    <w:rsid w:val="0099383A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A12FD1"/>
    <w:rsid w:val="00A16CF8"/>
    <w:rsid w:val="00A16D79"/>
    <w:rsid w:val="00A30BF2"/>
    <w:rsid w:val="00A40F74"/>
    <w:rsid w:val="00A47F2E"/>
    <w:rsid w:val="00A6131D"/>
    <w:rsid w:val="00A615FE"/>
    <w:rsid w:val="00A65C99"/>
    <w:rsid w:val="00A74EE9"/>
    <w:rsid w:val="00A81DE3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B0416E"/>
    <w:rsid w:val="00B0763C"/>
    <w:rsid w:val="00B20062"/>
    <w:rsid w:val="00B32C09"/>
    <w:rsid w:val="00B34421"/>
    <w:rsid w:val="00B44899"/>
    <w:rsid w:val="00B45705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255F7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F68E8"/>
    <w:rsid w:val="00D01A5E"/>
    <w:rsid w:val="00D0204A"/>
    <w:rsid w:val="00D05B0B"/>
    <w:rsid w:val="00D16F8A"/>
    <w:rsid w:val="00D20D65"/>
    <w:rsid w:val="00D41B1D"/>
    <w:rsid w:val="00D428B6"/>
    <w:rsid w:val="00D57668"/>
    <w:rsid w:val="00D634ED"/>
    <w:rsid w:val="00D74841"/>
    <w:rsid w:val="00D75DCC"/>
    <w:rsid w:val="00D81A0D"/>
    <w:rsid w:val="00D965A3"/>
    <w:rsid w:val="00DA7127"/>
    <w:rsid w:val="00DB2911"/>
    <w:rsid w:val="00DB565B"/>
    <w:rsid w:val="00DC0A49"/>
    <w:rsid w:val="00DD2F41"/>
    <w:rsid w:val="00DE10E4"/>
    <w:rsid w:val="00DE459C"/>
    <w:rsid w:val="00DF4419"/>
    <w:rsid w:val="00DF63AE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ACA"/>
    <w:rsid w:val="00E866B3"/>
    <w:rsid w:val="00E952B7"/>
    <w:rsid w:val="00E967F8"/>
    <w:rsid w:val="00EA049E"/>
    <w:rsid w:val="00EA51E0"/>
    <w:rsid w:val="00EA5A93"/>
    <w:rsid w:val="00EC20D9"/>
    <w:rsid w:val="00EC6B46"/>
    <w:rsid w:val="00ED2E30"/>
    <w:rsid w:val="00EE0EE2"/>
    <w:rsid w:val="00EF53B7"/>
    <w:rsid w:val="00F01EFC"/>
    <w:rsid w:val="00F11C5D"/>
    <w:rsid w:val="00F12EA1"/>
    <w:rsid w:val="00F175C5"/>
    <w:rsid w:val="00F23525"/>
    <w:rsid w:val="00F25319"/>
    <w:rsid w:val="00F420E6"/>
    <w:rsid w:val="00F56515"/>
    <w:rsid w:val="00F60720"/>
    <w:rsid w:val="00F643DA"/>
    <w:rsid w:val="00F67875"/>
    <w:rsid w:val="00F71C9F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F3D"/>
    <w:rsid w:val="00FF3724"/>
    <w:rsid w:val="00FF45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1F2909"/>
    <w:pPr>
      <w:jc w:val="left"/>
    </w:pPr>
    <w:rPr>
      <w:rFonts w:ascii="Arial" w:hAnsi="Arial"/>
      <w:color w:val="732282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9C26A9"/>
    <w:pPr>
      <w:spacing w:line="276" w:lineRule="auto"/>
    </w:pPr>
    <w:rPr>
      <w:rFonts w:ascii="Arial" w:hAnsi="Arial" w:cs="Arial"/>
      <w:color w:val="404040" w:themeColor="text1" w:themeTint="BF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1F2909"/>
    <w:rPr>
      <w:rFonts w:ascii="Arial" w:eastAsiaTheme="majorEastAsia" w:hAnsi="Arial" w:cstheme="majorBidi"/>
      <w:color w:val="732282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DF63AE"/>
    <w:pPr>
      <w:spacing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9C26A9"/>
    <w:rPr>
      <w:rFonts w:ascii="Arial" w:hAnsi="Arial" w:cs="Arial"/>
      <w:color w:val="404040" w:themeColor="text1" w:themeTint="BF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4E5DDC"/>
    <w:pPr>
      <w:spacing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DF63AE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4E5DDC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565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40F74"/>
    <w:pPr>
      <w:spacing w:after="0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EC6B46"/>
  </w:style>
  <w:style w:type="character" w:customStyle="1" w:styleId="eop">
    <w:name w:val="eop"/>
    <w:basedOn w:val="DefaultParagraphFont"/>
    <w:rsid w:val="00EC6B46"/>
  </w:style>
  <w:style w:type="paragraph" w:customStyle="1" w:styleId="paragraph">
    <w:name w:val="paragraph"/>
    <w:basedOn w:val="Normal"/>
    <w:rsid w:val="00EC6B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Jimrevenia.Thompson@holycrosshealth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mie.Nyakabau@holycrosshealth.org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olycrosshealth.org/find-a-service-or-specialty/maternity-services/information-for-your-stay/private-maternity-suit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a0c08-9016-4fd9-8b6b-ff58352db4d9" xsi:nil="true"/>
    <lcf76f155ced4ddcb4097134ff3c332f xmlns="923692e4-2a22-4987-9834-bcd2962bc63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9B41A0BD8B24BA9D4E58EF71E4475" ma:contentTypeVersion="16" ma:contentTypeDescription="Create a new document." ma:contentTypeScope="" ma:versionID="05053d3c762efe1f9a84c3df153d657d">
  <xsd:schema xmlns:xsd="http://www.w3.org/2001/XMLSchema" xmlns:xs="http://www.w3.org/2001/XMLSchema" xmlns:p="http://schemas.microsoft.com/office/2006/metadata/properties" xmlns:ns2="923692e4-2a22-4987-9834-bcd2962bc633" xmlns:ns3="6b5a0c08-9016-4fd9-8b6b-ff58352db4d9" targetNamespace="http://schemas.microsoft.com/office/2006/metadata/properties" ma:root="true" ma:fieldsID="9e8ac460cf8e1b59c95eda6abd19c5ee" ns2:_="" ns3:_="">
    <xsd:import namespace="923692e4-2a22-4987-9834-bcd2962bc633"/>
    <xsd:import namespace="6b5a0c08-9016-4fd9-8b6b-ff58352db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692e4-2a22-4987-9834-bcd2962b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a0c08-9016-4fd9-8b6b-ff58352db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3c2006-00b0-417c-8172-e374377fd1fa}" ma:internalName="TaxCatchAll" ma:showField="CatchAllData" ma:web="6b5a0c08-9016-4fd9-8b6b-ff58352db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66779-8CF4-4AB2-8136-78A41BE4ED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8324A9-950E-4E62-A834-34AC3E9D55D3}">
  <ds:schemaRefs>
    <ds:schemaRef ds:uri="http://schemas.microsoft.com/office/2006/metadata/properties"/>
    <ds:schemaRef ds:uri="http://schemas.microsoft.com/office/infopath/2007/PartnerControls"/>
    <ds:schemaRef ds:uri="6b5a0c08-9016-4fd9-8b6b-ff58352db4d9"/>
    <ds:schemaRef ds:uri="923692e4-2a22-4987-9834-bcd2962bc633"/>
  </ds:schemaRefs>
</ds:datastoreItem>
</file>

<file path=customXml/itemProps3.xml><?xml version="1.0" encoding="utf-8"?>
<ds:datastoreItem xmlns:ds="http://schemas.openxmlformats.org/officeDocument/2006/customXml" ds:itemID="{2BF959A1-0D19-48F7-A831-BD23581C0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692e4-2a22-4987-9834-bcd2962bc633"/>
    <ds:schemaRef ds:uri="6b5a0c08-9016-4fd9-8b6b-ff58352d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2011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Cottone</dc:creator>
  <cp:lastModifiedBy>Sherri Passenier</cp:lastModifiedBy>
  <cp:revision>3</cp:revision>
  <cp:lastPrinted>2020-06-17T20:56:00Z</cp:lastPrinted>
  <dcterms:created xsi:type="dcterms:W3CDTF">2022-07-21T16:54:00Z</dcterms:created>
  <dcterms:modified xsi:type="dcterms:W3CDTF">2022-08-05T13:42:00Z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0x0101005C79B41A0BD8B24BA9D4E58EF71E4475</vt:lpwstr>
  </property>
  <property fmtid="{D5CDD505-2E9C-101B-9397-08002B2CF9AE}" pid="3" name="_dlc_DocIdItemGuid">
    <vt:lpwstr>d297b666-6aef-4be7-a20e-20d5c6fcfedf</vt:lpwstr>
  </property>
  <property fmtid="{D5CDD505-2E9C-101B-9397-08002B2CF9AE}" pid="4" name="MediaServiceImageTags">
    <vt:lpwstr/>
  </property>
</Properties>
</file>