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body>
    <w:p w:rsidR="00326F4C" w:rsidP="00573588" w:rsidRDefault="002C634E" w14:paraId="6DE5BA56" w14:textId="07D6ECAE">
      <w:pPr>
        <w:pStyle w:val="BodyText"/>
        <w:spacing w:line="276" w:lineRule="auto"/>
        <w:ind w:firstLine="0"/>
        <w:rPr>
          <w:rStyle w:val="3ArticleTitleStyleCha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865421" wp14:editId="59D9A306">
            <wp:simplePos x="0" y="0"/>
            <wp:positionH relativeFrom="column">
              <wp:posOffset>5177790</wp:posOffset>
            </wp:positionH>
            <wp:positionV relativeFrom="paragraph">
              <wp:posOffset>1454150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3E749ED" wp14:editId="76FE9043">
            <wp:extent cx="2750820" cy="1562100"/>
            <wp:effectExtent l="0" t="0" r="0" b="0"/>
            <wp:docPr id="4" name="Picture 4" descr="Image result for picture of Saint Joseph hospital Syracuse 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icture of Saint Joseph hospital Syracuse N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588" w:rsidR="00662DC0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0D3500" wp14:editId="379A26A3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14="http://schemas.microsoft.com/office/drawing/2010/main"/>
                          </a:ext>
                        </a:extLst>
                      </wps:spPr>
                      <wps:txbx>
                        <w:txbxContent>
                          <w:p w:rsidR="002D207C" w:rsidP="00573588" w:rsidRDefault="00082AC4" w14:paraId="4303499A" w14:textId="3811CBDD">
                            <w:pPr>
                              <w:pStyle w:val="1HeadlineStyle"/>
                              <w:spacing w:after="60"/>
                            </w:pPr>
                            <w:r>
                              <w:t>St. Joseph Hospital Health Center</w:t>
                            </w:r>
                            <w:r w:rsidR="002C634E">
                              <w:t xml:space="preserve"> – Syracuse, NY</w:t>
                            </w:r>
                          </w:p>
                          <w:p w:rsidRPr="00302CE8" w:rsidR="002D207C" w:rsidP="00573588" w:rsidRDefault="00581DB5" w14:paraId="702B76FA" w14:textId="7438B059">
                            <w:pPr>
                              <w:pStyle w:val="2SubheadStyle"/>
                            </w:pPr>
                            <w:r>
                              <w:t>FirstChoice Orientation Guide</w:t>
                            </w:r>
                          </w:p>
                          <w:p w:rsidRPr="001F2909" w:rsidR="002D207C" w:rsidP="00573588" w:rsidRDefault="002D207C" w14:paraId="4E805373" w14:textId="77777777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50D3500">
                <v:stroke joinstyle="miter"/>
                <v:path gradientshapeok="t" o:connecttype="rect"/>
              </v:shapetype>
              <v:shape id="Text Box 64" style="position:absolute;margin-left:54pt;margin-top:44.25pt;width:496.5pt;height:54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">
                <v:textbox inset="0,0,0,0">
                  <w:txbxContent>
                    <w:p w:rsidR="002D207C" w:rsidP="00573588" w:rsidRDefault="00082AC4" w14:paraId="4303499A" w14:textId="3811CBDD">
                      <w:pPr>
                        <w:pStyle w:val="1HeadlineStyle"/>
                        <w:spacing w:after="60"/>
                      </w:pPr>
                      <w:r>
                        <w:t>St. Joseph Hospital Health Center</w:t>
                      </w:r>
                      <w:r w:rsidR="002C634E">
                        <w:t xml:space="preserve"> – Syracuse, NY</w:t>
                      </w:r>
                    </w:p>
                    <w:p w:rsidRPr="00302CE8" w:rsidR="002D207C" w:rsidP="00573588" w:rsidRDefault="00581DB5" w14:paraId="702B76FA" w14:textId="7438B059">
                      <w:pPr>
                        <w:pStyle w:val="2SubheadStyle"/>
                      </w:pPr>
                      <w:r>
                        <w:t>FirstChoice Orientation Guide</w:t>
                      </w:r>
                    </w:p>
                    <w:p w:rsidRPr="001F2909" w:rsidR="002D207C" w:rsidP="00573588" w:rsidRDefault="002D207C" w14:paraId="4E805373" w14:textId="77777777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E5DDC">
        <w:br/>
      </w:r>
      <w:r w:rsidR="00573588">
        <w:rPr>
          <w:noProof/>
        </w:rPr>
        <w:drawing>
          <wp:anchor distT="0" distB="0" distL="114300" distR="114300" simplePos="0" relativeHeight="251635200" behindDoc="0" locked="0" layoutInCell="1" allowOverlap="1" wp14:anchorId="22A88B2F" wp14:editId="36F061D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581DB5" w:rsidR="00573588" w:rsidP="0094565E" w:rsidRDefault="0094565E" w14:paraId="2C0E3BB8" w14:textId="6EF877B4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Scrub Color</w:t>
      </w:r>
    </w:p>
    <w:p w:rsidRPr="0094565E" w:rsidR="0094565E" w:rsidP="0094565E" w:rsidRDefault="0094565E" w14:paraId="4D152DD9" w14:textId="77777777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:rsidR="00D0204A" w:rsidP="004D15CA" w:rsidRDefault="0094565E" w14:paraId="3915CC9F" w14:textId="32584CA3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RN – </w:t>
      </w:r>
      <w:r w:rsidR="00082AC4">
        <w:rPr>
          <w:rStyle w:val="3ArticleTitleStyleChar"/>
          <w:rFonts w:cstheme="minorBidi"/>
          <w:color w:val="000000" w:themeColor="text1"/>
          <w:szCs w:val="20"/>
        </w:rPr>
        <w:t>Navy Blue</w:t>
      </w:r>
    </w:p>
    <w:p w:rsidR="0094565E" w:rsidP="004D15CA" w:rsidRDefault="0094565E" w14:paraId="3A77D633" w14:textId="45824E8A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RT – </w:t>
      </w:r>
      <w:r w:rsidR="00082AC4">
        <w:rPr>
          <w:rStyle w:val="3ArticleTitleStyleChar"/>
          <w:rFonts w:cstheme="minorBidi"/>
          <w:color w:val="000000" w:themeColor="text1"/>
          <w:szCs w:val="20"/>
        </w:rPr>
        <w:t>Royal Blue</w:t>
      </w:r>
    </w:p>
    <w:p w:rsidR="002C634E" w:rsidP="002C634E" w:rsidRDefault="002C634E" w14:paraId="330BD2CF" w14:textId="406F2BCC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2C634E" w:rsidP="002C634E" w:rsidRDefault="002C634E" w14:paraId="2B2E7A75" w14:textId="2909BEF5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>Hospital</w:t>
      </w:r>
      <w:r w:rsidRPr="00581DB5">
        <w:rPr>
          <w:rStyle w:val="3ArticleTitleStyleChar"/>
          <w:b/>
          <w:sz w:val="24"/>
          <w:szCs w:val="24"/>
        </w:rPr>
        <w:t xml:space="preserve"> Information</w:t>
      </w:r>
    </w:p>
    <w:p w:rsidR="002C634E" w:rsidP="002C634E" w:rsidRDefault="002C634E" w14:paraId="75EF7738" w14:textId="7EBDA4B6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:rsidRPr="002C634E" w:rsidR="002C634E" w:rsidP="002C634E" w:rsidRDefault="002C634E" w14:paraId="4C64E69B" w14:textId="4A414C74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104 Union Ave, Syracuse, NY  13203</w:t>
      </w:r>
    </w:p>
    <w:p w:rsidR="002C634E" w:rsidP="002C634E" w:rsidRDefault="002C634E" w14:paraId="20DF7035" w14:textId="36E0775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:rsidR="002C634E" w:rsidP="66B424F7" w:rsidRDefault="002C634E" w14:paraId="5C4F5FDB" w14:textId="22C66D65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 w:asciiTheme="majorAscii" w:hAnsiTheme="majorAscii" w:cstheme="majorAscii"/>
          <w:color w:val="auto"/>
        </w:rPr>
      </w:pPr>
      <w:r w:rsidRPr="66B424F7" w:rsidR="002C634E">
        <w:rPr>
          <w:rStyle w:val="3ArticleTitleStyleChar"/>
          <w:rFonts w:ascii="Calibri" w:hAnsi="Calibri" w:cs="Calibri" w:asciiTheme="majorAscii" w:hAnsiTheme="majorAscii" w:cstheme="majorAscii"/>
          <w:color w:val="auto"/>
        </w:rPr>
        <w:t>431 Bed Teaching Hospital</w:t>
      </w:r>
    </w:p>
    <w:p w:rsidR="66B424F7" w:rsidP="66B424F7" w:rsidRDefault="66B424F7" w14:paraId="75189BAB" w14:textId="2E630EE5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 w:asciiTheme="majorAscii" w:hAnsiTheme="majorAscii" w:cstheme="majorAscii"/>
          <w:color w:val="auto"/>
        </w:rPr>
      </w:pPr>
    </w:p>
    <w:p w:rsidR="66B424F7" w:rsidP="66B424F7" w:rsidRDefault="66B424F7" w14:paraId="3CB4109A" w14:textId="430482BB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 w:asciiTheme="majorAscii" w:hAnsiTheme="majorAscii" w:cstheme="majorAscii"/>
          <w:color w:val="auto"/>
        </w:rPr>
      </w:pPr>
      <w:r w:rsidRPr="66B424F7" w:rsidR="66B424F7">
        <w:rPr>
          <w:rStyle w:val="3ArticleTitleStyleChar"/>
          <w:rFonts w:ascii="Calibri" w:hAnsi="Calibri" w:cs="Calibri" w:asciiTheme="majorAscii" w:hAnsiTheme="majorAscii" w:cstheme="majorAscii"/>
          <w:color w:val="auto"/>
        </w:rPr>
        <w:t>12 Adult Inpatient Units</w:t>
      </w:r>
    </w:p>
    <w:p w:rsidR="66B424F7" w:rsidP="66B424F7" w:rsidRDefault="66B424F7" w14:paraId="2FFF529D" w14:textId="2A8F1EBE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 w:asciiTheme="majorAscii" w:hAnsiTheme="majorAscii" w:cstheme="majorAscii"/>
          <w:color w:val="auto"/>
        </w:rPr>
      </w:pPr>
    </w:p>
    <w:p w:rsidR="66B424F7" w:rsidP="66B424F7" w:rsidRDefault="66B424F7" w14:paraId="32D8FBA9" w14:textId="41ED9D0E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 w:asciiTheme="majorAscii" w:hAnsiTheme="majorAscii" w:cstheme="majorAscii"/>
          <w:color w:val="auto"/>
        </w:rPr>
      </w:pPr>
      <w:r w:rsidRPr="66B424F7" w:rsidR="66B424F7">
        <w:rPr>
          <w:rStyle w:val="3ArticleTitleStyleChar"/>
          <w:rFonts w:ascii="Calibri" w:hAnsi="Calibri" w:cs="Calibri" w:asciiTheme="majorAscii" w:hAnsiTheme="majorAscii" w:cstheme="majorAscii"/>
          <w:color w:val="auto"/>
        </w:rPr>
        <w:t>2 Adult ICUs (CVICU, MSICU)</w:t>
      </w:r>
    </w:p>
    <w:p w:rsidR="66B424F7" w:rsidP="66B424F7" w:rsidRDefault="66B424F7" w14:paraId="00AA73A9" w14:textId="488D9743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 w:asciiTheme="majorAscii" w:hAnsiTheme="majorAscii" w:cstheme="majorAscii"/>
          <w:color w:val="auto"/>
        </w:rPr>
      </w:pPr>
    </w:p>
    <w:p w:rsidR="66B424F7" w:rsidP="66B424F7" w:rsidRDefault="66B424F7" w14:paraId="28BE7C81" w14:textId="58E13A88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 w:asciiTheme="majorAscii" w:hAnsiTheme="majorAscii" w:cstheme="majorAscii"/>
          <w:color w:val="auto"/>
        </w:rPr>
      </w:pPr>
      <w:r w:rsidRPr="66B424F7" w:rsidR="66B424F7">
        <w:rPr>
          <w:rStyle w:val="3ArticleTitleStyleChar"/>
          <w:rFonts w:ascii="Calibri" w:hAnsi="Calibri" w:cs="Calibri" w:asciiTheme="majorAscii" w:hAnsiTheme="majorAscii" w:cstheme="majorAscii"/>
          <w:color w:val="auto"/>
        </w:rPr>
        <w:t>NICU</w:t>
      </w:r>
    </w:p>
    <w:p w:rsidR="66B424F7" w:rsidP="66B424F7" w:rsidRDefault="66B424F7" w14:paraId="18542CCD" w14:textId="1C572E0E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 w:asciiTheme="majorAscii" w:hAnsiTheme="majorAscii" w:cstheme="majorAscii"/>
          <w:color w:val="auto"/>
        </w:rPr>
      </w:pPr>
    </w:p>
    <w:p w:rsidR="66B424F7" w:rsidP="66B424F7" w:rsidRDefault="66B424F7" w14:paraId="0995D1FE" w14:textId="17F535D0">
      <w:pPr>
        <w:pStyle w:val="BodyText"/>
        <w:spacing w:after="0" w:line="240" w:lineRule="auto"/>
        <w:ind w:firstLine="0"/>
        <w:rPr>
          <w:rStyle w:val="3ArticleTitleStyleChar"/>
          <w:rFonts w:ascii="Calibri" w:hAnsi="Calibri" w:cs="Calibri" w:asciiTheme="majorAscii" w:hAnsiTheme="majorAscii" w:cstheme="majorAscii"/>
          <w:color w:val="auto"/>
        </w:rPr>
      </w:pPr>
      <w:r w:rsidRPr="66B424F7" w:rsidR="66B424F7">
        <w:rPr>
          <w:rStyle w:val="3ArticleTitleStyleChar"/>
          <w:rFonts w:ascii="Calibri" w:hAnsi="Calibri" w:cs="Calibri" w:asciiTheme="majorAscii" w:hAnsiTheme="majorAscii" w:cstheme="majorAscii"/>
          <w:color w:val="auto"/>
        </w:rPr>
        <w:t>Birthing Center</w:t>
      </w:r>
    </w:p>
    <w:p w:rsidR="00CD57CE" w:rsidP="002C634E" w:rsidRDefault="00CD57CE" w14:paraId="36217757" w14:textId="3CEC2437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</w:p>
    <w:p w:rsidR="00CD57CE" w:rsidP="002C634E" w:rsidRDefault="00CD57CE" w14:paraId="4A362321" w14:textId="17507784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 xml:space="preserve">Surgical Center (CVOR, </w:t>
      </w:r>
      <w:proofErr w:type="gramStart"/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OR,</w:t>
      </w:r>
      <w:proofErr w:type="gramEnd"/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 xml:space="preserve"> PACU, ENDO)</w:t>
      </w:r>
    </w:p>
    <w:p w:rsidR="00CD57CE" w:rsidP="002C634E" w:rsidRDefault="00CD57CE" w14:paraId="0505CBF0" w14:textId="4A6D6684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</w:p>
    <w:p w:rsidR="00CD57CE" w:rsidP="002C634E" w:rsidRDefault="00CD57CE" w14:paraId="6202B5DC" w14:textId="04D707F7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Emergency Center including Psychiatric Emergency Center</w:t>
      </w:r>
    </w:p>
    <w:p w:rsidR="00CD57CE" w:rsidP="002C634E" w:rsidRDefault="00CD57CE" w14:paraId="485943EE" w14:textId="238FE853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</w:p>
    <w:p w:rsidR="00082AC4" w:rsidP="00082AC4" w:rsidRDefault="0094565E" w14:paraId="445EDA84" w14:textId="77777777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Parking Information</w:t>
      </w:r>
    </w:p>
    <w:p w:rsidR="00082AC4" w:rsidP="00082AC4" w:rsidRDefault="00082AC4" w14:paraId="26BC026C" w14:textId="77777777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:rsidR="00082AC4" w:rsidP="00447301" w:rsidRDefault="00082AC4" w14:paraId="581379B8" w14:textId="2BA52F71">
      <w:pPr>
        <w:pStyle w:val="BodyText"/>
        <w:numPr>
          <w:ilvl w:val="0"/>
          <w:numId w:val="22"/>
        </w:numPr>
        <w:spacing w:after="0" w:line="240" w:lineRule="auto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082AC4">
        <w:rPr>
          <w:rStyle w:val="3ArticleTitleStyleChar"/>
          <w:rFonts w:cstheme="minorBidi"/>
          <w:color w:val="000000" w:themeColor="text1"/>
          <w:sz w:val="20"/>
          <w:szCs w:val="20"/>
        </w:rPr>
        <w:t>$3 per week</w:t>
      </w:r>
      <w:r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, </w:t>
      </w:r>
      <w:r w:rsidRPr="00082AC4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can pay by the week </w:t>
      </w:r>
    </w:p>
    <w:p w:rsidR="00D75DCC" w:rsidP="00447301" w:rsidRDefault="00082AC4" w14:paraId="47D904E1" w14:textId="7B19DCA3">
      <w:pPr>
        <w:pStyle w:val="BodyText"/>
        <w:numPr>
          <w:ilvl w:val="0"/>
          <w:numId w:val="22"/>
        </w:numPr>
        <w:spacing w:after="0" w:line="240" w:lineRule="auto"/>
        <w:rPr>
          <w:rStyle w:val="3ArticleTitleStyleChar"/>
          <w:rFonts w:cstheme="minorBidi"/>
          <w:color w:val="000000" w:themeColor="text1"/>
          <w:sz w:val="20"/>
          <w:szCs w:val="20"/>
        </w:rPr>
      </w:pPr>
      <w:proofErr w:type="gramStart"/>
      <w:r w:rsidRPr="00082AC4">
        <w:rPr>
          <w:rStyle w:val="3ArticleTitleStyleChar"/>
          <w:rFonts w:cstheme="minorBidi"/>
          <w:color w:val="000000" w:themeColor="text1"/>
          <w:sz w:val="20"/>
          <w:szCs w:val="20"/>
        </w:rPr>
        <w:t>13 week</w:t>
      </w:r>
      <w:proofErr w:type="gramEnd"/>
      <w:r w:rsidRPr="00082AC4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assignments pay $39 on day 1 and receive parking pass with lot information</w:t>
      </w:r>
    </w:p>
    <w:p w:rsidRPr="00082AC4" w:rsidR="00082AC4" w:rsidP="00082AC4" w:rsidRDefault="00082AC4" w14:paraId="78854785" w14:textId="77777777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:rsidRPr="00581DB5" w:rsidR="0094565E" w:rsidP="0094565E" w:rsidRDefault="0094565E" w14:paraId="47302147" w14:textId="2D55FF66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Badging</w:t>
      </w:r>
    </w:p>
    <w:p w:rsidRPr="0094565E" w:rsidR="0094565E" w:rsidP="0094565E" w:rsidRDefault="0094565E" w14:paraId="1C79741E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94565E" w:rsidP="0094565E" w:rsidRDefault="00082AC4" w14:paraId="4727AC6C" w14:textId="65E6C046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Will receive badge on first day</w:t>
      </w:r>
    </w:p>
    <w:p w:rsidR="0094565E" w:rsidP="0094565E" w:rsidRDefault="0094565E" w14:paraId="6FE4EE99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94565E" w:rsidP="0094565E" w:rsidRDefault="0094565E" w14:paraId="3CA244B1" w14:textId="0207E8F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Employee Health Contact</w:t>
      </w:r>
    </w:p>
    <w:p w:rsidRPr="0094565E" w:rsidR="0094565E" w:rsidP="0094565E" w:rsidRDefault="0094565E" w14:paraId="3831FD5D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94565E" w:rsidP="0094565E" w:rsidRDefault="00082AC4" w14:paraId="38BB0084" w14:textId="5BC8A462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082AC4">
        <w:rPr>
          <w:rStyle w:val="3ArticleTitleStyleChar"/>
          <w:rFonts w:cstheme="minorBidi"/>
          <w:color w:val="000000" w:themeColor="text1"/>
          <w:szCs w:val="20"/>
        </w:rPr>
        <w:t>Mary Olson</w:t>
      </w:r>
      <w:r>
        <w:rPr>
          <w:rStyle w:val="3ArticleTitleStyleChar"/>
          <w:rFonts w:cstheme="minorBidi"/>
          <w:color w:val="000000" w:themeColor="text1"/>
          <w:szCs w:val="20"/>
        </w:rPr>
        <w:t xml:space="preserve">, </w:t>
      </w:r>
      <w:hyperlink w:history="1" r:id="rId14">
        <w:r w:rsidRPr="00082AC4">
          <w:rPr>
            <w:rStyle w:val="3ArticleTitleStyleChar"/>
            <w:rFonts w:cstheme="minorBidi"/>
            <w:color w:val="000000" w:themeColor="text1"/>
            <w:szCs w:val="20"/>
          </w:rPr>
          <w:t>Mary.Olson@sjhsyr.org</w:t>
        </w:r>
      </w:hyperlink>
      <w:r>
        <w:rPr>
          <w:rStyle w:val="3ArticleTitleStyleChar"/>
          <w:rFonts w:cstheme="minorBidi"/>
          <w:color w:val="000000" w:themeColor="text1"/>
          <w:szCs w:val="20"/>
        </w:rPr>
        <w:t xml:space="preserve">, </w:t>
      </w:r>
      <w:r w:rsidRPr="00082AC4">
        <w:rPr>
          <w:rStyle w:val="3ArticleTitleStyleChar"/>
          <w:rFonts w:cstheme="minorBidi"/>
          <w:color w:val="000000" w:themeColor="text1"/>
          <w:szCs w:val="20"/>
        </w:rPr>
        <w:t>315</w:t>
      </w:r>
      <w:r>
        <w:rPr>
          <w:rStyle w:val="3ArticleTitleStyleChar"/>
          <w:rFonts w:cstheme="minorBidi"/>
          <w:color w:val="000000" w:themeColor="text1"/>
          <w:szCs w:val="20"/>
        </w:rPr>
        <w:t>-</w:t>
      </w:r>
      <w:r w:rsidRPr="00082AC4">
        <w:rPr>
          <w:rStyle w:val="3ArticleTitleStyleChar"/>
          <w:rFonts w:cstheme="minorBidi"/>
          <w:color w:val="000000" w:themeColor="text1"/>
          <w:szCs w:val="20"/>
        </w:rPr>
        <w:t>448</w:t>
      </w:r>
      <w:r>
        <w:rPr>
          <w:rStyle w:val="3ArticleTitleStyleChar"/>
          <w:rFonts w:cstheme="minorBidi"/>
          <w:color w:val="000000" w:themeColor="text1"/>
          <w:szCs w:val="20"/>
        </w:rPr>
        <w:t>-</w:t>
      </w:r>
      <w:r w:rsidRPr="00082AC4">
        <w:rPr>
          <w:rStyle w:val="3ArticleTitleStyleChar"/>
          <w:rFonts w:cstheme="minorBidi"/>
          <w:color w:val="000000" w:themeColor="text1"/>
          <w:szCs w:val="20"/>
        </w:rPr>
        <w:t>5498</w:t>
      </w:r>
    </w:p>
    <w:p w:rsidR="00082AC4" w:rsidP="0094565E" w:rsidRDefault="00082AC4" w14:paraId="65892223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94565E" w:rsidP="0094565E" w:rsidRDefault="001D27D1" w14:paraId="43A8B001" w14:textId="0CEC2B7F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PPE Provided</w:t>
      </w:r>
    </w:p>
    <w:p w:rsidRPr="0094565E" w:rsidR="0094565E" w:rsidP="0094565E" w:rsidRDefault="0094565E" w14:paraId="3974FD9D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1D27D1" w:rsidP="0094565E" w:rsidRDefault="00082AC4" w14:paraId="5D3379D9" w14:textId="790A1CF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082AC4">
        <w:rPr>
          <w:rStyle w:val="3ArticleTitleStyleChar"/>
          <w:rFonts w:cstheme="minorBidi"/>
          <w:color w:val="000000" w:themeColor="text1"/>
          <w:szCs w:val="20"/>
        </w:rPr>
        <w:t>Per CDC, and NYS Regulatory Guidelines for maximum patient and colleague safety.</w:t>
      </w:r>
    </w:p>
    <w:p w:rsidR="00082AC4" w:rsidP="0094565E" w:rsidRDefault="00082AC4" w14:paraId="14062C30" w14:textId="77777777">
      <w:pPr>
        <w:pStyle w:val="4BodyCopy"/>
        <w:spacing w:after="0" w:line="240" w:lineRule="auto"/>
      </w:pPr>
    </w:p>
    <w:p w:rsidRPr="00581DB5" w:rsidR="001D27D1" w:rsidP="001D27D1" w:rsidRDefault="001D27D1" w14:paraId="1D53F781" w14:textId="52463C9C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Patient to Nurse Ratio</w:t>
      </w:r>
    </w:p>
    <w:p w:rsidRPr="0094565E" w:rsidR="001D27D1" w:rsidP="001D27D1" w:rsidRDefault="001D27D1" w14:paraId="394ADD0A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1D27D1" w:rsidP="001D27D1" w:rsidRDefault="00082AC4" w14:paraId="2C2C5575" w14:textId="35151D6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082AC4">
        <w:rPr>
          <w:rStyle w:val="3ArticleTitleStyleChar"/>
          <w:rFonts w:cstheme="minorBidi"/>
          <w:color w:val="000000" w:themeColor="text1"/>
          <w:szCs w:val="20"/>
        </w:rPr>
        <w:t>New model developing.  Based on acuity, unit and skill set.</w:t>
      </w:r>
    </w:p>
    <w:p w:rsidRPr="0046085A" w:rsidR="00082AC4" w:rsidP="001D27D1" w:rsidRDefault="00082AC4" w14:paraId="0614D7B3" w14:textId="77777777">
      <w:pPr>
        <w:pStyle w:val="4BodyCopy"/>
        <w:spacing w:after="0" w:line="240" w:lineRule="auto"/>
      </w:pPr>
    </w:p>
    <w:p w:rsidRPr="00581DB5" w:rsidR="001D27D1" w:rsidP="001D27D1" w:rsidRDefault="001D27D1" w14:paraId="2197EACC" w14:textId="25DE1C4D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Shifts Offered</w:t>
      </w:r>
    </w:p>
    <w:p w:rsidRPr="0094565E" w:rsidR="001D27D1" w:rsidP="001D27D1" w:rsidRDefault="001D27D1" w14:paraId="5C175538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Pr="00082AC4" w:rsidR="00082AC4" w:rsidP="00082AC4" w:rsidRDefault="002C634E" w14:paraId="5BA989B0" w14:textId="6120893A">
      <w:pPr>
        <w:spacing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  <w:proofErr w:type="gramStart"/>
      <w:r>
        <w:rPr>
          <w:rStyle w:val="3ArticleTitleStyleChar"/>
          <w:rFonts w:cstheme="minorBidi"/>
          <w:color w:val="000000" w:themeColor="text1"/>
          <w:sz w:val="20"/>
          <w:szCs w:val="20"/>
        </w:rPr>
        <w:t>12 hour</w:t>
      </w:r>
      <w:proofErr w:type="gramEnd"/>
      <w:r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shifts </w:t>
      </w:r>
    </w:p>
    <w:p w:rsidRPr="0046085A" w:rsidR="001D27D1" w:rsidP="001D27D1" w:rsidRDefault="001D27D1" w14:paraId="34BB231D" w14:textId="3F8A54D8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D75DCC" w:rsidP="00082AC4" w:rsidRDefault="001D27D1" w14:paraId="4696C05D" w14:textId="2283B8F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Key Contacts</w:t>
      </w:r>
    </w:p>
    <w:p w:rsidRPr="00082AC4" w:rsidR="00082AC4" w:rsidP="00082AC4" w:rsidRDefault="00082AC4" w14:paraId="71FC82BF" w14:textId="77777777">
      <w:pPr>
        <w:pStyle w:val="xmsonormal"/>
        <w:rPr>
          <w:rFonts w:ascii="Arial" w:hAnsi="Arial" w:cs="Arial"/>
          <w:sz w:val="20"/>
          <w:szCs w:val="20"/>
        </w:rPr>
      </w:pPr>
    </w:p>
    <w:p w:rsidRPr="00447301" w:rsidR="00082AC4" w:rsidP="00447301" w:rsidRDefault="00A20C67" w14:paraId="70404D02" w14:textId="12A37CC0">
      <w:pPr>
        <w:pStyle w:val="xmsonormal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3A5A24B7" w:rsidR="00A20C67">
        <w:rPr>
          <w:rFonts w:ascii="Arial" w:hAnsi="Arial" w:cs="Arial"/>
          <w:sz w:val="20"/>
          <w:szCs w:val="20"/>
        </w:rPr>
        <w:t xml:space="preserve">Regional </w:t>
      </w:r>
      <w:r w:rsidRPr="3A5A24B7" w:rsidR="00A20D41">
        <w:rPr>
          <w:rFonts w:ascii="Arial" w:hAnsi="Arial" w:cs="Arial"/>
          <w:sz w:val="20"/>
          <w:szCs w:val="20"/>
        </w:rPr>
        <w:t>FirstChoice Manager</w:t>
      </w:r>
      <w:r>
        <w:tab/>
      </w:r>
      <w:r>
        <w:tab/>
      </w:r>
      <w:r>
        <w:tab/>
      </w:r>
      <w:r>
        <w:tab/>
      </w:r>
      <w:r w:rsidR="5B8C8DE9">
        <w:rPr/>
        <w:t>Christine K. Whitmore &lt;Christine.Whitmore@sjhsyr.org&gt;</w:t>
      </w:r>
    </w:p>
    <w:p w:rsidRPr="00447301" w:rsidR="00082AC4" w:rsidP="00447301" w:rsidRDefault="002C634E" w14:paraId="1AF6E85C" w14:textId="27055A5D">
      <w:pPr>
        <w:pStyle w:val="xmsonormal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Capacity Manager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47301" w:rsidR="00082AC4">
        <w:rPr>
          <w:rFonts w:ascii="Arial" w:hAnsi="Arial" w:cs="Arial"/>
          <w:sz w:val="20"/>
          <w:szCs w:val="20"/>
        </w:rPr>
        <w:tab/>
      </w:r>
      <w:r w:rsidRPr="00447301" w:rsidR="00082AC4">
        <w:rPr>
          <w:rFonts w:ascii="Arial" w:hAnsi="Arial" w:cs="Arial"/>
          <w:sz w:val="20"/>
          <w:szCs w:val="20"/>
        </w:rPr>
        <w:tab/>
      </w:r>
      <w:r w:rsidRPr="00447301" w:rsidR="00082AC4">
        <w:rPr>
          <w:rFonts w:ascii="Arial" w:hAnsi="Arial" w:cs="Arial"/>
          <w:sz w:val="20"/>
          <w:szCs w:val="20"/>
        </w:rPr>
        <w:tab/>
      </w:r>
      <w:r w:rsidRPr="00447301" w:rsidR="00082AC4">
        <w:rPr>
          <w:rFonts w:ascii="Arial" w:hAnsi="Arial" w:cs="Arial"/>
          <w:sz w:val="20"/>
          <w:szCs w:val="20"/>
        </w:rPr>
        <w:tab/>
      </w:r>
      <w:r w:rsidRPr="002C634E">
        <w:rPr>
          <w:rFonts w:ascii="Arial" w:hAnsi="Arial" w:cs="Arial"/>
          <w:sz w:val="20"/>
          <w:szCs w:val="20"/>
        </w:rPr>
        <w:t>Tonya C. Martinez &lt;TONYA.MARTINEZ@sjhsyr.org&gt;</w:t>
      </w:r>
    </w:p>
    <w:p w:rsidRPr="00082AC4" w:rsidR="00082AC4" w:rsidP="00447301" w:rsidRDefault="002C634E" w14:paraId="1E22DC87" w14:textId="1E00DEDA">
      <w:pPr>
        <w:pStyle w:val="xmsonormal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Nursing Float Coordinator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82AC4" w:rsidR="00082AC4">
        <w:rPr>
          <w:rFonts w:ascii="Arial" w:hAnsi="Arial" w:cs="Arial"/>
          <w:sz w:val="20"/>
          <w:szCs w:val="20"/>
        </w:rPr>
        <w:tab/>
      </w:r>
      <w:r w:rsidRPr="00082AC4" w:rsidR="00082AC4">
        <w:rPr>
          <w:rFonts w:ascii="Arial" w:hAnsi="Arial" w:cs="Arial"/>
          <w:sz w:val="20"/>
          <w:szCs w:val="20"/>
        </w:rPr>
        <w:tab/>
      </w:r>
      <w:r w:rsidRPr="002C634E">
        <w:rPr>
          <w:rFonts w:ascii="Arial" w:hAnsi="Arial" w:cs="Arial"/>
          <w:sz w:val="20"/>
          <w:szCs w:val="20"/>
        </w:rPr>
        <w:t>Courtney Shoales &lt;Courtney.Shoales@sjhsyr.org&gt;</w:t>
      </w:r>
      <w:r w:rsidR="00082AC4">
        <w:rPr>
          <w:rStyle w:val="3ArticleTitleStyleChar"/>
          <w:rFonts w:eastAsiaTheme="minorEastAsia" w:cstheme="minorBidi"/>
          <w:color w:val="000000" w:themeColor="text1"/>
          <w:sz w:val="20"/>
          <w:szCs w:val="20"/>
        </w:rPr>
        <w:t xml:space="preserve"> </w:t>
      </w:r>
    </w:p>
    <w:p w:rsidRPr="00082AC4" w:rsidR="00082AC4" w:rsidP="00082AC4" w:rsidRDefault="00082AC4" w14:paraId="2880B304" w14:textId="5DE3F5EB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:rsidRPr="00581DB5" w:rsidR="001D27D1" w:rsidP="001D27D1" w:rsidRDefault="001D27D1" w14:paraId="1DFE839C" w14:textId="29EBAF30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proofErr w:type="gramStart"/>
      <w:r w:rsidRPr="00581DB5">
        <w:rPr>
          <w:rStyle w:val="3ArticleTitleStyleChar"/>
          <w:b/>
          <w:sz w:val="24"/>
          <w:szCs w:val="24"/>
        </w:rPr>
        <w:t>Lunch Room</w:t>
      </w:r>
      <w:proofErr w:type="gramEnd"/>
      <w:r w:rsidRPr="00581DB5">
        <w:rPr>
          <w:rStyle w:val="3ArticleTitleStyleChar"/>
          <w:b/>
          <w:sz w:val="24"/>
          <w:szCs w:val="24"/>
        </w:rPr>
        <w:t xml:space="preserve"> Options</w:t>
      </w:r>
    </w:p>
    <w:p w:rsidRPr="0094565E" w:rsidR="001D27D1" w:rsidP="001D27D1" w:rsidRDefault="001D27D1" w14:paraId="480BBAA8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1D27D1" w:rsidP="001D27D1" w:rsidRDefault="00082AC4" w14:paraId="470ECDEB" w14:textId="4F330A4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V</w:t>
      </w:r>
      <w:r w:rsidRPr="00082AC4">
        <w:rPr>
          <w:rStyle w:val="3ArticleTitleStyleChar"/>
          <w:rFonts w:cstheme="minorBidi"/>
          <w:color w:val="000000" w:themeColor="text1"/>
          <w:szCs w:val="20"/>
        </w:rPr>
        <w:t>aries based on unit worked, main cafeteria and 2 other café options on campus</w:t>
      </w:r>
    </w:p>
    <w:p w:rsidR="001D27D1" w:rsidP="001D27D1" w:rsidRDefault="001D27D1" w14:paraId="38E5B4F7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1D27D1" w:rsidP="001D27D1" w:rsidRDefault="001D27D1" w14:paraId="2863F261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1D27D1" w:rsidP="001D27D1" w:rsidRDefault="001D27D1" w14:paraId="4BDABD2B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94565E" w:rsidP="0094565E" w:rsidRDefault="0094565E" w14:paraId="03E396DD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082AC4" w:rsidP="00082AC4" w:rsidRDefault="00082AC4" w14:paraId="434F32BC" w14:textId="77777777">
      <w:pPr>
        <w:spacing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</w:p>
    <w:p w:rsidR="00447301" w:rsidRDefault="00447301" w14:paraId="31346686" w14:textId="10F2F0F0">
      <w:pPr>
        <w:rPr>
          <w:rStyle w:val="3ArticleTitleStyleChar"/>
          <w:rFonts w:cstheme="minorBidi"/>
          <w:color w:val="000000" w:themeColor="text1"/>
          <w:sz w:val="20"/>
          <w:szCs w:val="20"/>
        </w:rPr>
      </w:pPr>
      <w:r>
        <w:rPr>
          <w:rStyle w:val="3ArticleTitleStyleChar"/>
          <w:rFonts w:cstheme="minorBidi"/>
          <w:color w:val="000000" w:themeColor="text1"/>
          <w:sz w:val="20"/>
          <w:szCs w:val="20"/>
        </w:rPr>
        <w:br w:type="page"/>
      </w:r>
    </w:p>
    <w:p w:rsidR="00082AC4" w:rsidP="54685893" w:rsidRDefault="00447301" w14:paraId="5311F004" w14:textId="323B9F7A">
      <w:pPr>
        <w:spacing w:after="0"/>
        <w:jc w:val="center"/>
        <w:rPr>
          <w:rStyle w:val="3ArticleTitleStyleChar"/>
          <w:rFonts w:cs="" w:cstheme="minorBidi"/>
          <w:color w:val="000000" w:themeColor="text1"/>
          <w:sz w:val="20"/>
          <w:szCs w:val="20"/>
        </w:rPr>
      </w:pPr>
      <w:r w:rsidR="00447301">
        <w:drawing>
          <wp:inline wp14:editId="420D92E9" wp14:anchorId="71D38950">
            <wp:extent cx="8324940" cy="6503034"/>
            <wp:effectExtent l="0" t="3493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93958bbbcac4e5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0" flipV="0">
                      <a:off x="0" y="0"/>
                      <a:ext cx="8324940" cy="650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301" w:rsidP="00447301" w:rsidRDefault="00447301" w14:paraId="3461D4D3" w14:textId="282E83C3">
      <w:pPr>
        <w:spacing w:after="0"/>
        <w:jc w:val="center"/>
        <w:rPr>
          <w:rStyle w:val="3ArticleTitleStyleChar"/>
          <w:rFonts w:cstheme="minorBidi"/>
          <w:color w:val="000000" w:themeColor="text1"/>
          <w:sz w:val="20"/>
          <w:szCs w:val="20"/>
        </w:rPr>
      </w:pPr>
    </w:p>
    <w:p w:rsidR="00447301" w:rsidP="00447301" w:rsidRDefault="00447301" w14:paraId="1B8192E7" w14:textId="54ED7132">
      <w:pPr>
        <w:spacing w:after="0"/>
        <w:jc w:val="center"/>
        <w:rPr>
          <w:rStyle w:val="3ArticleTitleStyleChar"/>
          <w:rFonts w:cstheme="minorBidi"/>
          <w:color w:val="000000" w:themeColor="text1"/>
          <w:sz w:val="20"/>
          <w:szCs w:val="20"/>
        </w:rPr>
      </w:pPr>
    </w:p>
    <w:p w:rsidR="00447301" w:rsidP="00447301" w:rsidRDefault="00447301" w14:paraId="341C7DBB" w14:textId="095B1F28">
      <w:pPr>
        <w:spacing w:after="0"/>
        <w:jc w:val="center"/>
        <w:rPr>
          <w:rStyle w:val="3ArticleTitleStyleChar"/>
          <w:rFonts w:cstheme="minorBidi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0614D30E" wp14:editId="1767A74D">
            <wp:extent cx="5467348" cy="75476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48" cy="754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301" w:rsidP="00447301" w:rsidRDefault="00447301" w14:paraId="07C6F310" w14:textId="2B4323AF">
      <w:pPr>
        <w:spacing w:after="0"/>
        <w:jc w:val="center"/>
        <w:rPr>
          <w:rStyle w:val="3ArticleTitleStyleChar"/>
          <w:rFonts w:cstheme="minorBidi"/>
          <w:color w:val="000000" w:themeColor="text1"/>
          <w:sz w:val="20"/>
          <w:szCs w:val="20"/>
        </w:rPr>
      </w:pPr>
    </w:p>
    <w:p w:rsidR="00447301" w:rsidP="00447301" w:rsidRDefault="00447301" w14:paraId="49BCBE0D" w14:textId="68D3CB84">
      <w:pPr>
        <w:spacing w:after="0"/>
        <w:jc w:val="center"/>
        <w:rPr>
          <w:rStyle w:val="3ArticleTitleStyleChar"/>
          <w:rFonts w:cstheme="minorBidi"/>
          <w:color w:val="000000" w:themeColor="text1"/>
          <w:sz w:val="20"/>
          <w:szCs w:val="20"/>
        </w:rPr>
      </w:pPr>
    </w:p>
    <w:p w:rsidR="00082AC4" w:rsidP="00082AC4" w:rsidRDefault="00082AC4" w14:paraId="42032CD6" w14:textId="77777777">
      <w:pPr>
        <w:spacing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</w:p>
    <w:p w:rsidR="00082AC4" w:rsidP="00082AC4" w:rsidRDefault="00082AC4" w14:paraId="16F005E7" w14:textId="77777777">
      <w:pPr>
        <w:spacing w:after="0"/>
        <w:rPr>
          <w:rStyle w:val="3ArticleTitleStyleChar"/>
          <w:rFonts w:cstheme="minorBidi"/>
          <w:color w:val="000000" w:themeColor="text1"/>
          <w:sz w:val="20"/>
          <w:szCs w:val="20"/>
        </w:rPr>
      </w:pPr>
    </w:p>
    <w:p w:rsidRPr="001132E4" w:rsidR="001D7D16" w:rsidP="001D7D16" w:rsidRDefault="001D7D16" w14:paraId="480ECB74" w14:textId="5FB4EAF8">
      <w:pPr>
        <w:pStyle w:val="4BodyCopy"/>
        <w:spacing w:after="240"/>
      </w:pPr>
    </w:p>
    <w:sectPr w:rsidRPr="001132E4" w:rsidR="001D7D16" w:rsidSect="002C6256">
      <w:headerReference w:type="default" r:id="rId17"/>
      <w:footerReference w:type="default" r:id="rId18"/>
      <w:footerReference w:type="first" r:id="rId19"/>
      <w:pgSz w:w="12240" w:h="15840" w:orient="portrait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049E" w:rsidRDefault="00EA049E" w14:paraId="4504863B" w14:textId="77777777">
      <w:pPr>
        <w:spacing w:after="0"/>
      </w:pPr>
      <w:r>
        <w:separator/>
      </w:r>
    </w:p>
  </w:endnote>
  <w:endnote w:type="continuationSeparator" w:id="0">
    <w:p w:rsidR="00EA049E" w:rsidRDefault="00EA049E" w14:paraId="599E578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p w:rsidRPr="00B86339" w:rsidR="002D207C" w:rsidP="002C6256" w:rsidRDefault="002C6256" w14:paraId="3CA1321F" w14:textId="77777777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C4DBF" w:rsidR="002D207C" w:rsidP="00AC40FC" w:rsidRDefault="002D207C" w14:paraId="30F549E8" w14:textId="1C6F2A22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Pr="00AC4DBF" w:rsidR="004E5DDC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Pr="00AC4DBF" w:rsidR="004E5DDC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Pr="00AC4DBF" w:rsidR="00D965A3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589652">
              <v:stroke joinstyle="miter"/>
              <v:path gradientshapeok="t" o:connecttype="rect"/>
            </v:shapetype>
            <v:shape id="Text Box 25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>
              <v:textbox>
                <w:txbxContent>
                  <w:p w:rsidRPr="00AC4DBF" w:rsidR="002D207C" w:rsidP="00AC40FC" w:rsidRDefault="002D207C" w14:paraId="30F549E8" w14:textId="1C6F2A22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Pr="00AC4DBF" w:rsidR="004E5DDC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 w:rsidR="004E5DDC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Pr="00AC4DBF" w:rsidR="00D965A3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Pr="00B86339" w:rsidR="002D207C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Pr="00B86339" w:rsidR="002D207C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Pr="00B86339" w:rsidR="002D207C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58CA7864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Pr="00B86339" w:rsidR="002D207C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Pr="00B86339" w:rsidR="002D207C">
      <w:rPr>
        <w:rFonts w:ascii="Arial" w:hAnsi="Arial" w:cs="Arial"/>
        <w:noProof/>
        <w:color w:val="auto"/>
        <w:sz w:val="16"/>
        <w:szCs w:val="16"/>
      </w:rPr>
      <w:tab/>
    </w:r>
  </w:p>
  <w:p w:rsidR="002D207C" w:rsidRDefault="002D207C" w14:paraId="4D2105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p14">
  <w:p w:rsidRPr="00541CEA" w:rsidR="002D207C" w:rsidP="00541CEA" w:rsidRDefault="00326F4C" w14:paraId="6E9C250E" w14:textId="77777777">
    <w:pPr>
      <w:pStyle w:val="Footer"/>
      <w:rPr>
        <w:rFonts w:ascii="Arial" w:hAnsi="Arial" w:cs="Arial"/>
        <w:sz w:val="16"/>
        <w:szCs w:val="16"/>
      </w:rPr>
    </w:pPr>
    <w:r w:rsidRPr="00541CEA">
      <w:rPr>
        <w:rFonts w:ascii="Arial" w:hAnsi="Arial" w:cs="Arial"/>
        <w:b/>
        <w:noProof/>
        <w:color w:val="78BE3C"/>
        <w:sz w:val="16"/>
        <w:szCs w:val="16"/>
      </w:rPr>
      <mc:AlternateContent>
        <mc:Choice Requires="wps">
          <w:drawing>
            <wp:anchor distT="0" distB="0" distL="0" distR="114300" simplePos="0" relativeHeight="251661824" behindDoc="0" locked="0" layoutInCell="1" allowOverlap="1" wp14:anchorId="7DACD575" wp14:editId="45908CAB">
              <wp:simplePos x="0" y="0"/>
              <wp:positionH relativeFrom="page">
                <wp:posOffset>220337</wp:posOffset>
              </wp:positionH>
              <wp:positionV relativeFrom="page">
                <wp:posOffset>9606708</wp:posOffset>
              </wp:positionV>
              <wp:extent cx="2258060" cy="253388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060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C4DBF" w:rsidR="00326F4C" w:rsidP="00326F4C" w:rsidRDefault="00326F4C" w14:paraId="70BA4F2A" w14:textId="14AFFC40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© 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Pr="00AC4DBF" w:rsidR="00D965A3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ACD575">
              <v:stroke joinstyle="miter"/>
              <v:path gradientshapeok="t" o:connecttype="rect"/>
            </v:shapetype>
            <v:shape id="Text Box 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>
              <v:textbox>
                <w:txbxContent>
                  <w:p w:rsidRPr="00AC4DBF" w:rsidR="00326F4C" w:rsidP="00326F4C" w:rsidRDefault="00326F4C" w14:paraId="70BA4F2A" w14:textId="14AFFC40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© 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Pr="00AC4DBF" w:rsidR="00D965A3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2D207C" w:rsidRDefault="002D207C" w14:paraId="367BF21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049E" w:rsidRDefault="00EA049E" w14:paraId="4C037C07" w14:textId="77777777">
      <w:pPr>
        <w:spacing w:after="0"/>
      </w:pPr>
      <w:r>
        <w:separator/>
      </w:r>
    </w:p>
  </w:footnote>
  <w:footnote w:type="continuationSeparator" w:id="0">
    <w:p w:rsidR="00EA049E" w:rsidRDefault="00EA049E" w14:paraId="3CB9F54E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C6256" w:rsidR="002D207C" w:rsidP="00581DB5" w:rsidRDefault="002C6256" w14:paraId="65021126" w14:textId="27BBE23A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8CA7864">
      <w:rPr>
        <w:rFonts w:ascii="Arial" w:hAnsi="Arial" w:cs="Arial"/>
        <w:sz w:val="18"/>
        <w:szCs w:val="18"/>
      </w:rPr>
      <w:t>FirstChoice Orientation Guide</w:t>
    </w:r>
  </w:p>
  <w:p w:rsidR="002D207C" w:rsidRDefault="002D207C" w14:paraId="1B58CCB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BD05DB"/>
    <w:multiLevelType w:val="hybridMultilevel"/>
    <w:tmpl w:val="FDD80D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332B6"/>
    <w:multiLevelType w:val="hybridMultilevel"/>
    <w:tmpl w:val="66765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B1E02E3"/>
    <w:multiLevelType w:val="hybridMultilevel"/>
    <w:tmpl w:val="F9F266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9"/>
  </w:num>
  <w:num w:numId="5">
    <w:abstractNumId w:val="17"/>
  </w:num>
  <w:num w:numId="6">
    <w:abstractNumId w:val="15"/>
  </w:num>
  <w:num w:numId="7">
    <w:abstractNumId w:val="16"/>
  </w:num>
  <w:num w:numId="8">
    <w:abstractNumId w:val="13"/>
  </w:num>
  <w:num w:numId="9">
    <w:abstractNumId w:val="12"/>
  </w:num>
  <w:num w:numId="10">
    <w:abstractNumId w:val="14"/>
  </w:num>
  <w:num w:numId="11">
    <w:abstractNumId w:val="5"/>
  </w:num>
  <w:num w:numId="12">
    <w:abstractNumId w:val="21"/>
  </w:num>
  <w:num w:numId="13">
    <w:abstractNumId w:val="10"/>
  </w:num>
  <w:num w:numId="14">
    <w:abstractNumId w:val="22"/>
  </w:num>
  <w:num w:numId="15">
    <w:abstractNumId w:val="1"/>
  </w:num>
  <w:num w:numId="16">
    <w:abstractNumId w:val="6"/>
  </w:num>
  <w:num w:numId="17">
    <w:abstractNumId w:val="4"/>
  </w:num>
  <w:num w:numId="18">
    <w:abstractNumId w:val="18"/>
  </w:num>
  <w:num w:numId="19">
    <w:abstractNumId w:val="2"/>
  </w:num>
  <w:num w:numId="20">
    <w:abstractNumId w:val="9"/>
  </w:num>
  <w:num w:numId="21">
    <w:abstractNumId w:val="3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trackRevisions w:val="false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2AC4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27D1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C634E"/>
    <w:rsid w:val="002D207C"/>
    <w:rsid w:val="002D3B4B"/>
    <w:rsid w:val="002F7B33"/>
    <w:rsid w:val="00302CE8"/>
    <w:rsid w:val="003152C9"/>
    <w:rsid w:val="003230FD"/>
    <w:rsid w:val="00326F4C"/>
    <w:rsid w:val="0033563B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47301"/>
    <w:rsid w:val="00450664"/>
    <w:rsid w:val="0046085A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4F321D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D678A"/>
    <w:rsid w:val="007E3747"/>
    <w:rsid w:val="007F2652"/>
    <w:rsid w:val="00801A44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12FD1"/>
    <w:rsid w:val="00A16CF8"/>
    <w:rsid w:val="00A16D79"/>
    <w:rsid w:val="00A20C67"/>
    <w:rsid w:val="00A20D41"/>
    <w:rsid w:val="00A30BF2"/>
    <w:rsid w:val="00A40F74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B0416E"/>
    <w:rsid w:val="00B0763C"/>
    <w:rsid w:val="00B20062"/>
    <w:rsid w:val="00B32C09"/>
    <w:rsid w:val="00B34421"/>
    <w:rsid w:val="00B44899"/>
    <w:rsid w:val="00B4570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D57CE"/>
    <w:rsid w:val="00CF68E8"/>
    <w:rsid w:val="00D01A5E"/>
    <w:rsid w:val="00D0204A"/>
    <w:rsid w:val="00D05B0B"/>
    <w:rsid w:val="00D16F8A"/>
    <w:rsid w:val="00D20D65"/>
    <w:rsid w:val="00D41B1D"/>
    <w:rsid w:val="00D428B6"/>
    <w:rsid w:val="00D57668"/>
    <w:rsid w:val="00D634ED"/>
    <w:rsid w:val="00D74841"/>
    <w:rsid w:val="00D75DCC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52B7"/>
    <w:rsid w:val="00E967F8"/>
    <w:rsid w:val="00EA049E"/>
    <w:rsid w:val="00EA51E0"/>
    <w:rsid w:val="00EA5A93"/>
    <w:rsid w:val="00EC20D9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  <w:rsid w:val="093DAF26"/>
    <w:rsid w:val="1C72B48E"/>
    <w:rsid w:val="29597150"/>
    <w:rsid w:val="3A5A24B7"/>
    <w:rsid w:val="54685893"/>
    <w:rsid w:val="58CA7864"/>
    <w:rsid w:val="5B8C8DE9"/>
    <w:rsid w:val="5CD871C4"/>
    <w:rsid w:val="66B424F7"/>
    <w:rsid w:val="6D7ECA6E"/>
    <w:rsid w:val="6FFAE5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9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hAnsiTheme="majorHAnsi" w:eastAsiaTheme="majorEastAsia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hAnsiTheme="majorHAnsi" w:eastAsiaTheme="majorEastAsia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hAnsiTheme="majorHAnsi" w:eastAsiaTheme="majorEastAsia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hAnsiTheme="majorHAnsi" w:eastAsiaTheme="majorEastAsia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hAnsiTheme="majorHAnsi" w:eastAsiaTheme="majorEastAsia" w:cstheme="majorBidi"/>
      <w:color w:val="C0504D" w:themeColor="accent2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5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28"/>
    </w:rPr>
  </w:style>
  <w:style w:type="character" w:styleId="Heading4Char" w:customStyle="1">
    <w:name w:val="Heading 4 Char"/>
    <w:basedOn w:val="DefaultParagraphFont"/>
    <w:link w:val="Heading4"/>
    <w:uiPriority w:val="9"/>
    <w:rsid w:val="00E21857"/>
    <w:rPr>
      <w:rFonts w:asciiTheme="majorHAnsi" w:hAnsiTheme="majorHAnsi" w:eastAsiaTheme="majorEastAsia" w:cstheme="majorBidi"/>
      <w:bCs/>
      <w:iCs/>
      <w:color w:val="0F243E" w:themeColor="text2" w:themeShade="8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rsid w:val="00FB264E"/>
    <w:rPr>
      <w:rFonts w:asciiTheme="majorHAnsi" w:hAnsiTheme="majorHAnsi" w:eastAsiaTheme="majorEastAsia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styleId="BodyTextChar" w:customStyle="1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styleId="BodyText2Char" w:customStyle="1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hAnsiTheme="majorHAnsi" w:eastAsiaTheme="majorEastAsia" w:cstheme="majorBidi"/>
      <w:color w:val="FFFFFF" w:themeColor="background1"/>
      <w:sz w:val="120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E21857"/>
    <w:rPr>
      <w:rFonts w:asciiTheme="majorHAnsi" w:hAnsiTheme="majorHAnsi" w:eastAsiaTheme="majorEastAsia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hAnsiTheme="majorHAnsi" w:eastAsiaTheme="majorEastAsia" w:cstheme="majorBidi"/>
      <w:iCs/>
      <w:color w:val="8DB3E2" w:themeColor="text2" w:themeTint="66"/>
      <w:sz w:val="36"/>
    </w:rPr>
  </w:style>
  <w:style w:type="character" w:styleId="SubtitleChar" w:customStyle="1">
    <w:name w:val="Subtitle Char"/>
    <w:basedOn w:val="DefaultParagraphFont"/>
    <w:link w:val="Subtitle"/>
    <w:uiPriority w:val="11"/>
    <w:rsid w:val="00E21857"/>
    <w:rPr>
      <w:rFonts w:asciiTheme="majorHAnsi" w:hAnsiTheme="majorHAnsi" w:eastAsiaTheme="majorEastAsia" w:cstheme="majorBidi"/>
      <w:iCs/>
      <w:color w:val="8DB3E2" w:themeColor="text2" w:themeTint="66"/>
      <w:sz w:val="36"/>
    </w:rPr>
  </w:style>
  <w:style w:type="paragraph" w:styleId="BlockHeading" w:customStyle="1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styleId="Organization" w:customStyle="1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styleId="OrganizationChar" w:customStyle="1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styleId="BlockHeadingChar" w:customStyle="1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styleId="Header-Right" w:customStyle="1">
    <w:name w:val="Header - Right"/>
    <w:basedOn w:val="Header"/>
    <w:link w:val="Header-RightChar"/>
    <w:rsid w:val="00B85895"/>
    <w:pPr>
      <w:jc w:val="right"/>
    </w:pPr>
  </w:style>
  <w:style w:type="character" w:styleId="Header-RightChar" w:customStyle="1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styleId="Recipient" w:customStyle="1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styleId="Continued" w:customStyle="1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styleId="RecipientChar" w:customStyle="1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styleId="1HeadlineStyle" w:customStyle="1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styleId="2SubheadStyle" w:customStyle="1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styleId="1HeadlineStyleChar" w:customStyle="1">
    <w:name w:val="1 Headline Style Char"/>
    <w:basedOn w:val="TitleChar"/>
    <w:link w:val="1HeadlineStyle"/>
    <w:rsid w:val="001F2909"/>
    <w:rPr>
      <w:rFonts w:ascii="Arial" w:hAnsi="Arial" w:eastAsiaTheme="majorEastAsia" w:cstheme="majorBidi"/>
      <w:color w:val="732282"/>
      <w:sz w:val="36"/>
      <w:szCs w:val="44"/>
    </w:rPr>
  </w:style>
  <w:style w:type="paragraph" w:styleId="3ArticleTitleStyle" w:customStyle="1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styleId="2SubheadStyleChar" w:customStyle="1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styleId="4BodyCopy" w:customStyle="1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styleId="3ArticleTitleStyleChar" w:customStyle="1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styleId="5DateofIssue" w:customStyle="1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styleId="4BodyCopyChar" w:customStyle="1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styleId="CaptionforPhotos" w:customStyle="1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styleId="5DateofIssueChar" w:customStyle="1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styleId="CaptionforPhotosChar" w:customStyle="1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A40F74"/>
    <w:pPr>
      <w:spacing w:after="0"/>
    </w:pPr>
    <w:rPr>
      <w:rFonts w:ascii="Calibri" w:hAnsi="Calibri" w:cs="Calibri"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Mary.Olson@sjhsyr.org" TargetMode="External" Id="rId14" /><Relationship Type="http://schemas.openxmlformats.org/officeDocument/2006/relationships/glossaryDocument" Target="glossary/document.xml" Id="R9a160490bc2349a6" /><Relationship Type="http://schemas.openxmlformats.org/officeDocument/2006/relationships/image" Target="/media/image5.png" Id="R093958bbbcac4e5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b7ff6-26e7-45ef-bf3b-19f10c9b9579}"/>
      </w:docPartPr>
      <w:docPartBody>
        <w:p w14:paraId="00031A1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8324A9-950E-4E62-A834-34AC3E9D55D3}">
  <ds:schemaRefs>
    <ds:schemaRef ds:uri="923692e4-2a22-4987-9834-bcd2962bc63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b5a0c08-9016-4fd9-8b6b-ff58352db4d9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CBAA52A-2B7B-4633-AF5A-6A3D1B681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247D7C-2053-4C73-8255-DA9659AC1F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Trinity Health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Michael Cottone</dc:creator>
  <lastModifiedBy>Emily Kirby</lastModifiedBy>
  <revision>8</revision>
  <lastPrinted>2020-06-17T21:10:00.0000000Z</lastPrinted>
  <dcterms:created xsi:type="dcterms:W3CDTF">2022-07-13T20:48:00.0000000Z</dcterms:created>
  <dcterms:modified xsi:type="dcterms:W3CDTF">2022-11-03T14:36:43.7799091Z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