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0DD6A648" w:rsidR="00326F4C" w:rsidRDefault="00662DC0" w:rsidP="00573588">
      <w:pPr>
        <w:pStyle w:val="BodyText"/>
        <w:spacing w:line="276" w:lineRule="auto"/>
        <w:ind w:firstLine="0"/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03499A" w14:textId="0AC15817" w:rsidR="002D207C" w:rsidRDefault="006944D4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St. Joseph Regional Medical Center</w:t>
                            </w:r>
                            <w:r w:rsidR="00C84668">
                              <w:t xml:space="preserve"> – Mishawaka Indiana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0AC15817" w:rsidR="002D207C" w:rsidRDefault="006944D4" w:rsidP="00573588">
                      <w:pPr>
                        <w:pStyle w:val="1HeadlineStyle"/>
                        <w:spacing w:after="60"/>
                      </w:pPr>
                      <w:r>
                        <w:t>St. Joseph Regional Medical Center</w:t>
                      </w:r>
                      <w:r w:rsidR="00C84668">
                        <w:t xml:space="preserve"> – Mishawaka Indiana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1E806" w14:textId="568977E9" w:rsidR="00302208" w:rsidRDefault="00C84668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noProof/>
        </w:rPr>
        <w:drawing>
          <wp:inline distT="0" distB="0" distL="0" distR="0" wp14:anchorId="72CA0493" wp14:editId="4B1E80ED">
            <wp:extent cx="3536663" cy="1005840"/>
            <wp:effectExtent l="0" t="0" r="6985" b="3810"/>
            <wp:docPr id="4" name="Picture 4" descr="Image result for picture of Saint Joseph hospital Mishawak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Saint Joseph hospital Mishawaka 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69" cy="10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16EB" w14:textId="77777777" w:rsidR="00302208" w:rsidRDefault="00302208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FE107B2" w14:textId="763EE46D" w:rsidR="006944D4" w:rsidRDefault="0094565E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5C3FB5E" w14:textId="77777777" w:rsidR="006944D4" w:rsidRPr="006944D4" w:rsidRDefault="006944D4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093ACD0E" w14:textId="4D341D44" w:rsidR="006944D4" w:rsidRDefault="006944D4" w:rsidP="006944D4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 w:val="20"/>
          <w:szCs w:val="20"/>
        </w:rPr>
        <w:t>RT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ab/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ab/>
      </w: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Navy </w:t>
      </w:r>
      <w:r w:rsidR="00503646">
        <w:rPr>
          <w:rStyle w:val="3ArticleTitleStyleChar"/>
          <w:rFonts w:cstheme="minorBidi"/>
          <w:color w:val="000000" w:themeColor="text1"/>
          <w:sz w:val="20"/>
          <w:szCs w:val="20"/>
        </w:rPr>
        <w:t>b</w:t>
      </w: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>lue</w:t>
      </w:r>
    </w:p>
    <w:p w14:paraId="35807164" w14:textId="3617E9E3" w:rsidR="006944D4" w:rsidRDefault="006944D4" w:rsidP="006944D4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6BC80FDA" w14:textId="008A7B96" w:rsidR="006944D4" w:rsidRPr="006944D4" w:rsidRDefault="0094565E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>RN</w:t>
      </w:r>
      <w:r w:rsidR="006944D4">
        <w:rPr>
          <w:rStyle w:val="3ArticleTitleStyleChar"/>
          <w:rFonts w:cstheme="minorBidi"/>
          <w:color w:val="000000" w:themeColor="text1"/>
          <w:sz w:val="20"/>
          <w:szCs w:val="20"/>
        </w:rPr>
        <w:tab/>
      </w:r>
      <w:r w:rsidR="006944D4">
        <w:rPr>
          <w:rStyle w:val="3ArticleTitleStyleChar"/>
          <w:rFonts w:cstheme="minorBidi"/>
          <w:color w:val="000000" w:themeColor="text1"/>
          <w:sz w:val="20"/>
          <w:szCs w:val="20"/>
        </w:rPr>
        <w:tab/>
      </w:r>
      <w:r w:rsidR="006944D4"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Royal </w:t>
      </w:r>
      <w:r w:rsidR="00503646">
        <w:rPr>
          <w:rStyle w:val="3ArticleTitleStyleChar"/>
          <w:rFonts w:cstheme="minorBidi"/>
          <w:color w:val="000000" w:themeColor="text1"/>
          <w:sz w:val="20"/>
          <w:szCs w:val="20"/>
        </w:rPr>
        <w:t>b</w:t>
      </w:r>
      <w:r w:rsidR="006944D4"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lue or </w:t>
      </w:r>
      <w:r w:rsidR="00503646">
        <w:rPr>
          <w:rStyle w:val="3ArticleTitleStyleChar"/>
          <w:rFonts w:cstheme="minorBidi"/>
          <w:color w:val="000000" w:themeColor="text1"/>
          <w:sz w:val="20"/>
          <w:szCs w:val="20"/>
        </w:rPr>
        <w:t>r</w:t>
      </w:r>
      <w:r w:rsidR="006944D4"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oyal </w:t>
      </w:r>
      <w:r w:rsidR="00503646">
        <w:rPr>
          <w:rStyle w:val="3ArticleTitleStyleChar"/>
          <w:rFonts w:cstheme="minorBidi"/>
          <w:color w:val="000000" w:themeColor="text1"/>
          <w:sz w:val="20"/>
          <w:szCs w:val="20"/>
        </w:rPr>
        <w:t>b</w:t>
      </w:r>
      <w:r w:rsidR="006944D4"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>lue/</w:t>
      </w:r>
      <w:r w:rsidR="00503646">
        <w:rPr>
          <w:rStyle w:val="3ArticleTitleStyleChar"/>
          <w:rFonts w:cstheme="minorBidi"/>
          <w:color w:val="000000" w:themeColor="text1"/>
          <w:sz w:val="20"/>
          <w:szCs w:val="20"/>
        </w:rPr>
        <w:t>w</w:t>
      </w:r>
      <w:r w:rsidR="006944D4"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hite </w:t>
      </w:r>
    </w:p>
    <w:p w14:paraId="235C5F95" w14:textId="06D1DD50" w:rsidR="006944D4" w:rsidRPr="006944D4" w:rsidRDefault="006944D4" w:rsidP="006944D4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Cs w:val="20"/>
        </w:rPr>
        <w:t xml:space="preserve">Maternal Child Health RNs – </w:t>
      </w:r>
      <w:r w:rsidR="00503646">
        <w:rPr>
          <w:rStyle w:val="3ArticleTitleStyleChar"/>
          <w:rFonts w:cstheme="minorBidi"/>
          <w:color w:val="000000" w:themeColor="text1"/>
          <w:szCs w:val="20"/>
        </w:rPr>
        <w:t>Black and pink</w:t>
      </w:r>
    </w:p>
    <w:p w14:paraId="3A77D633" w14:textId="346A3B26" w:rsidR="0094565E" w:rsidRPr="006944D4" w:rsidRDefault="006944D4" w:rsidP="006944D4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Cs w:val="20"/>
        </w:rPr>
        <w:t>Pediatric Dept – Black and Pink or a child friendly theme styled scrub top</w:t>
      </w:r>
      <w:r w:rsidRPr="006944D4">
        <w:rPr>
          <w:rStyle w:val="3ArticleTitleStyleChar"/>
          <w:rFonts w:cstheme="minorBidi"/>
          <w:color w:val="000000" w:themeColor="text1"/>
          <w:szCs w:val="20"/>
        </w:rPr>
        <w:tab/>
      </w: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5F44B767" w14:textId="37A3C2FF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</w:t>
      </w:r>
      <w:r w:rsidRPr="00581DB5">
        <w:rPr>
          <w:rStyle w:val="3ArticleTitleStyleChar"/>
          <w:b/>
          <w:sz w:val="24"/>
          <w:szCs w:val="24"/>
        </w:rPr>
        <w:t xml:space="preserve"> Information</w:t>
      </w:r>
    </w:p>
    <w:p w14:paraId="207C87DB" w14:textId="6474A084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693EDE7D" w14:textId="74CD27D0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5215 Holy Cross Parkway, Mishawaka, IN  46545</w:t>
      </w:r>
    </w:p>
    <w:p w14:paraId="7D7D5A5C" w14:textId="4D0068BE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23BF1B77" w14:textId="52F5B920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293 Bed Teaching Hospital</w:t>
      </w:r>
    </w:p>
    <w:p w14:paraId="37CBF451" w14:textId="26688C49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13DAA397" w14:textId="7C00D41D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6 Adult Inpatient Units </w:t>
      </w:r>
      <w:r w:rsidR="00276EC3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(4 Med-Surg and 2 Step Down)</w:t>
      </w:r>
    </w:p>
    <w:p w14:paraId="3574C375" w14:textId="5B7B3F69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223C8C2B" w14:textId="1A7A5328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2 Adult ICU’s (SICU and ICU)</w:t>
      </w:r>
    </w:p>
    <w:p w14:paraId="61D4EB5D" w14:textId="405633B7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460AC0A8" w14:textId="2021D641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1 Pediatric unit</w:t>
      </w:r>
    </w:p>
    <w:p w14:paraId="4D252CD7" w14:textId="26361AE9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04B31837" w14:textId="162EDFAD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NICU</w:t>
      </w:r>
    </w:p>
    <w:p w14:paraId="1F47BBD4" w14:textId="1DFD6E89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1E86524A" w14:textId="57EEB644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Birthing Center</w:t>
      </w:r>
    </w:p>
    <w:p w14:paraId="7BD335A7" w14:textId="70BE3789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4C6563F3" w14:textId="3C44C23D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Surgery Center</w:t>
      </w:r>
    </w:p>
    <w:p w14:paraId="34DC7F0B" w14:textId="0A029D85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2161A699" w14:textId="43706775" w:rsidR="00C84668" w:rsidRDefault="00C84668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Emergency Center</w:t>
      </w:r>
    </w:p>
    <w:p w14:paraId="4A3DC09B" w14:textId="3E12D0A0" w:rsidR="00276EC3" w:rsidRDefault="00276EC3" w:rsidP="00C8466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14:paraId="40A9BBD9" w14:textId="77777777" w:rsidR="00276EC3" w:rsidRPr="00795EC9" w:rsidRDefault="00276EC3" w:rsidP="00276EC3">
      <w:pPr>
        <w:pStyle w:val="4BodyCopy"/>
        <w:spacing w:after="0" w:line="240" w:lineRule="auto"/>
        <w:rPr>
          <w:rStyle w:val="3ArticleTitleStyleChar"/>
          <w:rFonts w:cstheme="minorBidi"/>
          <w:b/>
          <w:bCs/>
          <w:color w:val="7030A0"/>
          <w:sz w:val="24"/>
          <w:szCs w:val="24"/>
        </w:rPr>
      </w:pPr>
      <w:r w:rsidRPr="00795EC9">
        <w:rPr>
          <w:rStyle w:val="3ArticleTitleStyleChar"/>
          <w:rFonts w:cstheme="minorBidi"/>
          <w:b/>
          <w:bCs/>
          <w:color w:val="7030A0"/>
          <w:sz w:val="24"/>
          <w:szCs w:val="24"/>
        </w:rPr>
        <w:t>EMR</w:t>
      </w:r>
    </w:p>
    <w:p w14:paraId="72DA6D8D" w14:textId="758FF919" w:rsidR="00276EC3" w:rsidRPr="00276EC3" w:rsidRDefault="00276EC3" w:rsidP="00276EC3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Epic (classroom training provided if not already attended)</w:t>
      </w:r>
    </w:p>
    <w:p w14:paraId="05711BD0" w14:textId="77777777" w:rsidR="00C84668" w:rsidRDefault="00C84668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049FA8EE" w14:textId="663474C8" w:rsidR="006944D4" w:rsidRDefault="0094565E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7FD7122B" w14:textId="77777777" w:rsidR="006944D4" w:rsidRPr="006944D4" w:rsidRDefault="006944D4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15873338" w14:textId="2EAC9356" w:rsidR="006944D4" w:rsidRDefault="006944D4" w:rsidP="006944D4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Employee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p</w:t>
      </w: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>arking is clearly identified on both the Mishawaka and Plymouth Campuses</w:t>
      </w:r>
      <w:r w:rsidR="00276EC3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="00276EC3" w:rsidRPr="00276EC3">
        <w:rPr>
          <w:rFonts w:ascii="Arial" w:hAnsi="Arial"/>
          <w:color w:val="000000" w:themeColor="text1"/>
          <w:sz w:val="20"/>
          <w:szCs w:val="20"/>
        </w:rPr>
        <w:t>(see map below)</w:t>
      </w:r>
    </w:p>
    <w:p w14:paraId="4E6BA645" w14:textId="2AFBB3E5" w:rsidR="006944D4" w:rsidRDefault="006944D4" w:rsidP="006944D4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 w:val="20"/>
          <w:szCs w:val="20"/>
        </w:rPr>
        <w:t>No costs for parking</w:t>
      </w:r>
    </w:p>
    <w:p w14:paraId="47D904E1" w14:textId="77777777" w:rsidR="00D75DCC" w:rsidRDefault="00D75DCC" w:rsidP="00276EC3">
      <w:pPr>
        <w:pStyle w:val="4BodyCopy"/>
        <w:spacing w:after="0" w:line="240" w:lineRule="auto"/>
        <w:ind w:left="360"/>
        <w:rPr>
          <w:rStyle w:val="3ArticleTitleStyleChar"/>
          <w:rFonts w:cstheme="minorBidi"/>
          <w:color w:val="000000" w:themeColor="text1"/>
          <w:szCs w:val="20"/>
        </w:rPr>
      </w:pPr>
    </w:p>
    <w:p w14:paraId="4D73EAC3" w14:textId="77777777" w:rsidR="006944D4" w:rsidRDefault="006944D4" w:rsidP="006944D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7302168D" w14:textId="1CB7A4DE" w:rsidR="006944D4" w:rsidRPr="00276EC3" w:rsidRDefault="00276EC3" w:rsidP="006944D4">
      <w:pPr>
        <w:pStyle w:val="BodyText"/>
        <w:spacing w:after="0" w:line="240" w:lineRule="auto"/>
        <w:ind w:firstLine="0"/>
        <w:rPr>
          <w:rStyle w:val="3ArticleTitleStyleChar"/>
          <w:bCs/>
          <w:color w:val="auto"/>
          <w:sz w:val="24"/>
          <w:szCs w:val="24"/>
        </w:rPr>
      </w:pPr>
      <w:r w:rsidRPr="00276EC3">
        <w:rPr>
          <w:rStyle w:val="3ArticleTitleStyleChar"/>
          <w:bCs/>
          <w:color w:val="auto"/>
          <w:sz w:val="24"/>
          <w:szCs w:val="24"/>
        </w:rPr>
        <w:t>House supervisor 574-335-7000</w:t>
      </w:r>
    </w:p>
    <w:p w14:paraId="3228111D" w14:textId="6EAB6D9B" w:rsidR="006944D4" w:rsidRPr="006944D4" w:rsidRDefault="14378771" w:rsidP="60C6C8A1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 w:rsidRPr="60C6C8A1">
        <w:rPr>
          <w:rStyle w:val="3ArticleTitleStyleChar"/>
          <w:rFonts w:cstheme="minorBidi"/>
          <w:color w:val="000000" w:themeColor="text1"/>
          <w:sz w:val="20"/>
          <w:szCs w:val="20"/>
        </w:rPr>
        <w:t>Jessica Erlacher First Choice Manager</w:t>
      </w:r>
      <w:r w:rsidR="006944D4" w:rsidRPr="60C6C8A1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, </w:t>
      </w:r>
      <w:r w:rsidR="7F4F8DF2" w:rsidRPr="60C6C8A1">
        <w:rPr>
          <w:rStyle w:val="3ArticleTitleStyleChar"/>
          <w:rFonts w:cstheme="minorBidi"/>
          <w:color w:val="000000" w:themeColor="text1"/>
          <w:sz w:val="20"/>
          <w:szCs w:val="20"/>
        </w:rPr>
        <w:t>Jessica.Erlacher</w:t>
      </w:r>
      <w:r w:rsidR="006944D4" w:rsidRPr="60C6C8A1">
        <w:rPr>
          <w:rStyle w:val="3ArticleTitleStyleChar"/>
          <w:rFonts w:cstheme="minorBidi"/>
          <w:color w:val="000000" w:themeColor="text1"/>
          <w:sz w:val="20"/>
          <w:szCs w:val="20"/>
        </w:rPr>
        <w:t>@sjrmc.com, 574-335-</w:t>
      </w:r>
      <w:r w:rsidR="524AB851" w:rsidRPr="60C6C8A1">
        <w:rPr>
          <w:rStyle w:val="3ArticleTitleStyleChar"/>
          <w:rFonts w:cstheme="minorBidi"/>
          <w:color w:val="000000" w:themeColor="text1"/>
          <w:sz w:val="20"/>
          <w:szCs w:val="20"/>
        </w:rPr>
        <w:t>2575</w:t>
      </w:r>
    </w:p>
    <w:p w14:paraId="7D21C153" w14:textId="77777777" w:rsidR="00276EC3" w:rsidRDefault="00276EC3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53F26399" w14:textId="2D7BB028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14:paraId="3606C608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7590D942" w14:textId="52176AD3" w:rsidR="0094565E" w:rsidRDefault="006944D4" w:rsidP="60C6C8A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4784CCCB">
        <w:rPr>
          <w:rStyle w:val="3ArticleTitleStyleChar"/>
          <w:rFonts w:cstheme="minorBidi"/>
          <w:color w:val="000000" w:themeColor="text1"/>
        </w:rPr>
        <w:t>Meet with unit Manager/Supervisor. ORT To hospital and unit.</w:t>
      </w:r>
    </w:p>
    <w:p w14:paraId="29CDCAD4" w14:textId="77777777" w:rsidR="00D5333F" w:rsidRDefault="00D5333F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CA244B1" w14:textId="0B49D06E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2B37601E" w14:textId="09937543" w:rsidR="006944D4" w:rsidRDefault="006944D4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Cs w:val="20"/>
        </w:rPr>
        <w:t xml:space="preserve">Mishawaka </w:t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 w:rsidRPr="006944D4">
        <w:rPr>
          <w:rStyle w:val="3ArticleTitleStyleChar"/>
          <w:rFonts w:cstheme="minorBidi"/>
          <w:color w:val="000000" w:themeColor="text1"/>
          <w:szCs w:val="20"/>
        </w:rPr>
        <w:t>574</w:t>
      </w:r>
      <w:r>
        <w:rPr>
          <w:rStyle w:val="3ArticleTitleStyleChar"/>
          <w:rFonts w:cstheme="minorBidi"/>
          <w:color w:val="000000" w:themeColor="text1"/>
          <w:szCs w:val="20"/>
        </w:rPr>
        <w:t>-</w:t>
      </w:r>
      <w:r w:rsidRPr="006944D4">
        <w:rPr>
          <w:rStyle w:val="3ArticleTitleStyleChar"/>
          <w:rFonts w:cstheme="minorBidi"/>
          <w:color w:val="000000" w:themeColor="text1"/>
          <w:szCs w:val="20"/>
        </w:rPr>
        <w:t>335-1030</w:t>
      </w:r>
    </w:p>
    <w:p w14:paraId="6F658FEE" w14:textId="77777777" w:rsidR="006944D4" w:rsidRDefault="006944D4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305FB5BB" w:rsidR="001D27D1" w:rsidRDefault="006944D4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6944D4">
        <w:rPr>
          <w:rStyle w:val="3ArticleTitleStyleChar"/>
          <w:rFonts w:cstheme="minorBidi"/>
          <w:color w:val="000000" w:themeColor="text1"/>
          <w:szCs w:val="20"/>
        </w:rPr>
        <w:t>Surgical or cloth mask – N95, face shields, gowns, gloves, CAPR</w:t>
      </w:r>
    </w:p>
    <w:p w14:paraId="62CB97A1" w14:textId="77777777" w:rsidR="006944D4" w:rsidRDefault="006944D4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2C2C5575" w14:textId="57832D1A" w:rsidR="001D27D1" w:rsidRDefault="006944D4" w:rsidP="4784CCCB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4784CCCB">
        <w:rPr>
          <w:rStyle w:val="3ArticleTitleStyleChar"/>
          <w:rFonts w:cstheme="minorBidi"/>
          <w:color w:val="000000" w:themeColor="text1"/>
        </w:rPr>
        <w:t>Med surg 1:5-6 on days 1:6-7 nights, Step down 1:3-4 days and nights, ICU 1:1-2</w:t>
      </w:r>
    </w:p>
    <w:p w14:paraId="69C95D39" w14:textId="77777777" w:rsidR="006944D4" w:rsidRPr="0046085A" w:rsidRDefault="006944D4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632E0895" w:rsidR="001D27D1" w:rsidRDefault="006944D4" w:rsidP="4784CCCB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4784CCCB">
        <w:rPr>
          <w:rStyle w:val="3ArticleTitleStyleChar"/>
          <w:rFonts w:cstheme="minorBidi"/>
          <w:color w:val="000000" w:themeColor="text1"/>
        </w:rPr>
        <w:t>12-hour shifts, some areas such as perioperative may offer alternative shift options.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4002C33A" w:rsidR="001D27D1" w:rsidRPr="00581DB5" w:rsidRDefault="001D27D1" w:rsidP="4784CCCB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 w:rsidRPr="4784CCCB">
        <w:rPr>
          <w:rStyle w:val="3ArticleTitleStyleChar"/>
          <w:b/>
          <w:bCs/>
          <w:sz w:val="24"/>
          <w:szCs w:val="24"/>
        </w:rPr>
        <w:t>Lunchroom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DB3C13" w14:textId="7EB312BB" w:rsidR="006944D4" w:rsidRDefault="006944D4" w:rsidP="4784CCCB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4784CCCB">
        <w:rPr>
          <w:rStyle w:val="3ArticleTitleStyleChar"/>
          <w:rFonts w:cstheme="minorBidi"/>
          <w:color w:val="000000" w:themeColor="text1"/>
        </w:rPr>
        <w:t>Breakrooms are on the units. We have a cafeteria and vending machines</w:t>
      </w:r>
      <w:r w:rsidR="4784CCCB" w:rsidRPr="4784CCCB">
        <w:rPr>
          <w:rStyle w:val="3ArticleTitleStyleChar"/>
          <w:rFonts w:cstheme="minorBidi"/>
          <w:color w:val="000000" w:themeColor="text1"/>
        </w:rPr>
        <w:t xml:space="preserve"> </w:t>
      </w:r>
      <w:r w:rsidRPr="4784CCCB">
        <w:rPr>
          <w:rStyle w:val="3ArticleTitleStyleChar"/>
          <w:rFonts w:cstheme="minorBidi"/>
          <w:color w:val="000000" w:themeColor="text1"/>
        </w:rPr>
        <w:t xml:space="preserve">within each hospital. The Mishawaka Campus also has a micro mart (available 24 </w:t>
      </w:r>
      <w:r w:rsidR="4784CCCB" w:rsidRPr="4784CCCB">
        <w:rPr>
          <w:rStyle w:val="3ArticleTitleStyleChar"/>
          <w:rFonts w:cstheme="minorBidi"/>
          <w:color w:val="000000" w:themeColor="text1"/>
        </w:rPr>
        <w:t>hours a day).</w:t>
      </w:r>
    </w:p>
    <w:p w14:paraId="5D1997D4" w14:textId="39E28193" w:rsidR="00BA0CF1" w:rsidRDefault="00BA0CF1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br w:type="page"/>
      </w:r>
    </w:p>
    <w:p w14:paraId="08D2E30E" w14:textId="09D73D6F" w:rsidR="00BA0CF1" w:rsidRPr="00BA0CF1" w:rsidRDefault="00BA0CF1" w:rsidP="00BA0CF1">
      <w:pPr>
        <w:pStyle w:val="4BodyCopy"/>
        <w:spacing w:after="0" w:line="240" w:lineRule="auto"/>
        <w:jc w:val="center"/>
        <w:rPr>
          <w:rStyle w:val="3ArticleTitleStyleChar"/>
          <w:rFonts w:cstheme="minorBidi"/>
          <w:b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215C718A" wp14:editId="6DDE71C3">
            <wp:extent cx="6400800" cy="844994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4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CF1" w:rsidRPr="00BA0CF1" w:rsidSect="002C6256">
      <w:headerReference w:type="default" r:id="rId15"/>
      <w:footerReference w:type="default" r:id="rId16"/>
      <w:footerReference w:type="first" r:id="rId17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E52C" w14:textId="77777777" w:rsidR="00A0737E" w:rsidRDefault="00A0737E">
      <w:pPr>
        <w:spacing w:after="0"/>
      </w:pPr>
      <w:r>
        <w:separator/>
      </w:r>
    </w:p>
  </w:endnote>
  <w:endnote w:type="continuationSeparator" w:id="0">
    <w:p w14:paraId="4B2638CF" w14:textId="77777777" w:rsidR="00A0737E" w:rsidRDefault="00A07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5DA947B5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AA8F" w14:textId="77777777" w:rsidR="00A0737E" w:rsidRDefault="00A0737E">
      <w:pPr>
        <w:spacing w:after="0"/>
      </w:pPr>
      <w:r>
        <w:separator/>
      </w:r>
    </w:p>
  </w:footnote>
  <w:footnote w:type="continuationSeparator" w:id="0">
    <w:p w14:paraId="06959954" w14:textId="77777777" w:rsidR="00A0737E" w:rsidRDefault="00A07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6579F694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A947B5">
      <w:rPr>
        <w:rFonts w:ascii="Arial" w:hAnsi="Arial" w:cs="Arial"/>
        <w:sz w:val="18"/>
        <w:szCs w:val="18"/>
      </w:rPr>
      <w:t>St. Joseph Regional Medical Center                                                                                                FirstChoice Orientation 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04B"/>
    <w:multiLevelType w:val="hybridMultilevel"/>
    <w:tmpl w:val="56D4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6"/>
  </w:num>
  <w:num w:numId="12">
    <w:abstractNumId w:val="20"/>
  </w:num>
  <w:num w:numId="13">
    <w:abstractNumId w:val="10"/>
  </w:num>
  <w:num w:numId="14">
    <w:abstractNumId w:val="21"/>
  </w:num>
  <w:num w:numId="15">
    <w:abstractNumId w:val="2"/>
  </w:num>
  <w:num w:numId="16">
    <w:abstractNumId w:val="7"/>
  </w:num>
  <w:num w:numId="17">
    <w:abstractNumId w:val="5"/>
  </w:num>
  <w:num w:numId="18">
    <w:abstractNumId w:val="18"/>
  </w:num>
  <w:num w:numId="19">
    <w:abstractNumId w:val="3"/>
  </w:num>
  <w:num w:numId="20">
    <w:abstractNumId w:val="9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76EC3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208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3646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944D4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0737E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0CF1"/>
    <w:rsid w:val="00BB191E"/>
    <w:rsid w:val="00BB6A34"/>
    <w:rsid w:val="00BB7722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4668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333F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37CF07E"/>
    <w:rsid w:val="0B364F07"/>
    <w:rsid w:val="0F1DEABD"/>
    <w:rsid w:val="14378771"/>
    <w:rsid w:val="2CED2C25"/>
    <w:rsid w:val="31E62FFC"/>
    <w:rsid w:val="3F2ADE29"/>
    <w:rsid w:val="42B15BA8"/>
    <w:rsid w:val="4784CCCB"/>
    <w:rsid w:val="524AB851"/>
    <w:rsid w:val="52CF6CF8"/>
    <w:rsid w:val="5670CD14"/>
    <w:rsid w:val="5DA947B5"/>
    <w:rsid w:val="60C6C8A1"/>
    <w:rsid w:val="6D670D9E"/>
    <w:rsid w:val="7F4F8D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78C5-FD99-4286-8D9C-3143D2B064B7}"/>
      </w:docPartPr>
      <w:docPartBody>
        <w:p w:rsidR="00C2578C" w:rsidRDefault="00C257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78C"/>
    <w:rsid w:val="00C2578C"/>
    <w:rsid w:val="00D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41E72-8A9C-47ED-AD23-E94B0BE5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4.xml><?xml version="1.0" encoding="utf-8"?>
<ds:datastoreItem xmlns:ds="http://schemas.openxmlformats.org/officeDocument/2006/customXml" ds:itemID="{0283A9DC-3463-46FE-B987-D9DCDB5D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Jessica N. Erlacher</cp:lastModifiedBy>
  <cp:revision>3</cp:revision>
  <cp:lastPrinted>2020-05-21T22:31:00Z</cp:lastPrinted>
  <dcterms:created xsi:type="dcterms:W3CDTF">2022-07-13T19:38:00Z</dcterms:created>
  <dcterms:modified xsi:type="dcterms:W3CDTF">2022-07-20T21:08:00Z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